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23D39" w14:textId="77777777" w:rsidR="00733BB7" w:rsidRDefault="00733BB7" w:rsidP="00733BB7">
      <w:pPr>
        <w:spacing w:before="960"/>
        <w:contextualSpacing/>
        <w:jc w:val="center"/>
        <w:rPr>
          <w:b/>
        </w:rPr>
        <w:sectPr w:rsidR="00733BB7" w:rsidSect="00733BB7">
          <w:headerReference w:type="default" r:id="rId6"/>
          <w:footerReference w:type="even" r:id="rId7"/>
          <w:footerReference w:type="default" r:id="rId8"/>
          <w:headerReference w:type="first" r:id="rId9"/>
          <w:footerReference w:type="first" r:id="rId10"/>
          <w:pgSz w:w="11907" w:h="16840" w:code="9"/>
          <w:pgMar w:top="1162" w:right="851" w:bottom="1418" w:left="1701" w:header="136" w:footer="284" w:gutter="0"/>
          <w:cols w:space="720"/>
          <w:titlePg/>
        </w:sectPr>
      </w:pPr>
      <w:r>
        <w:rPr>
          <w:b/>
        </w:rPr>
        <w:t>LISTA DE VERIFICAÇÃO</w:t>
      </w:r>
    </w:p>
    <w:p w14:paraId="26D3A06E" w14:textId="77777777" w:rsidR="00733BB7" w:rsidRPr="00745776" w:rsidRDefault="00733BB7" w:rsidP="00733BB7">
      <w:pPr>
        <w:spacing w:before="960"/>
        <w:contextualSpacing/>
        <w:jc w:val="center"/>
        <w:rPr>
          <w:b/>
        </w:rPr>
      </w:pPr>
      <w:r w:rsidRPr="00745776">
        <w:t xml:space="preserve">(Dispensas de licitação em razão do baixo valor, art. 75, I </w:t>
      </w:r>
      <w:r>
        <w:t xml:space="preserve">e II </w:t>
      </w:r>
      <w:r w:rsidRPr="00745776">
        <w:t>da Lei nº 14.133/2021)</w:t>
      </w:r>
      <w:r w:rsidRPr="00745776">
        <w:rPr>
          <w:rStyle w:val="Refdenotadefim"/>
          <w:b/>
        </w:rPr>
        <w:endnoteReference w:id="1"/>
      </w:r>
    </w:p>
    <w:p w14:paraId="1FBE6505" w14:textId="77777777" w:rsidR="00733BB7" w:rsidRDefault="00733BB7" w:rsidP="00733BB7">
      <w:pPr>
        <w:spacing w:after="360"/>
        <w:jc w:val="center"/>
      </w:pPr>
    </w:p>
    <w:tbl>
      <w:tblPr>
        <w:tblStyle w:val="Tabelacomgrade"/>
        <w:tblW w:w="10073" w:type="dxa"/>
        <w:jc w:val="center"/>
        <w:tblLook w:val="04A0" w:firstRow="1" w:lastRow="0" w:firstColumn="1" w:lastColumn="0" w:noHBand="0" w:noVBand="1"/>
      </w:tblPr>
      <w:tblGrid>
        <w:gridCol w:w="4248"/>
        <w:gridCol w:w="1407"/>
        <w:gridCol w:w="1163"/>
        <w:gridCol w:w="3255"/>
      </w:tblGrid>
      <w:tr w:rsidR="00733BB7" w:rsidRPr="00745776" w14:paraId="0E33BFA4" w14:textId="77777777" w:rsidTr="00FC16F6">
        <w:trPr>
          <w:jc w:val="center"/>
        </w:trPr>
        <w:tc>
          <w:tcPr>
            <w:tcW w:w="4248" w:type="dxa"/>
            <w:shd w:val="clear" w:color="auto" w:fill="D9D9D9" w:themeFill="background1" w:themeFillShade="D9"/>
            <w:vAlign w:val="center"/>
          </w:tcPr>
          <w:p w14:paraId="6636281D" w14:textId="77777777" w:rsidR="00733BB7" w:rsidRPr="00745776" w:rsidRDefault="00733BB7" w:rsidP="00FC16F6">
            <w:pPr>
              <w:autoSpaceDE w:val="0"/>
              <w:autoSpaceDN w:val="0"/>
              <w:adjustRightInd w:val="0"/>
              <w:rPr>
                <w:b/>
                <w:bCs/>
                <w:sz w:val="24"/>
                <w:szCs w:val="24"/>
              </w:rPr>
            </w:pPr>
            <w:r w:rsidRPr="00745776">
              <w:rPr>
                <w:b/>
                <w:sz w:val="24"/>
                <w:szCs w:val="24"/>
              </w:rPr>
              <w:t xml:space="preserve">LISTA DE VERIFICAÇÃO </w:t>
            </w:r>
            <w:r>
              <w:rPr>
                <w:b/>
                <w:sz w:val="24"/>
                <w:szCs w:val="24"/>
              </w:rPr>
              <w:t>PARA CONTRATAÇÕES DIRETA</w:t>
            </w:r>
            <w:r w:rsidRPr="00745776">
              <w:rPr>
                <w:b/>
                <w:bCs/>
                <w:sz w:val="24"/>
                <w:szCs w:val="24"/>
              </w:rPr>
              <w:t>S</w:t>
            </w:r>
            <w:r>
              <w:rPr>
                <w:b/>
                <w:bCs/>
                <w:sz w:val="24"/>
                <w:szCs w:val="24"/>
              </w:rPr>
              <w:t xml:space="preserve"> FUNDAMENTADAS NO ART. 75, I e II DA LEI Nº 14.133/2021</w:t>
            </w:r>
          </w:p>
          <w:p w14:paraId="46ADBC52" w14:textId="77777777" w:rsidR="00733BB7" w:rsidRPr="00745776" w:rsidRDefault="00733BB7" w:rsidP="00FC16F6">
            <w:pPr>
              <w:autoSpaceDE w:val="0"/>
              <w:autoSpaceDN w:val="0"/>
              <w:adjustRightInd w:val="0"/>
              <w:rPr>
                <w:sz w:val="24"/>
                <w:szCs w:val="24"/>
              </w:rPr>
            </w:pPr>
          </w:p>
        </w:tc>
        <w:tc>
          <w:tcPr>
            <w:tcW w:w="1407" w:type="dxa"/>
            <w:shd w:val="clear" w:color="auto" w:fill="D9D9D9" w:themeFill="background1" w:themeFillShade="D9"/>
            <w:vAlign w:val="center"/>
          </w:tcPr>
          <w:p w14:paraId="121E8330" w14:textId="77777777" w:rsidR="00733BB7" w:rsidRPr="00745776" w:rsidRDefault="00733BB7" w:rsidP="00FC16F6">
            <w:pPr>
              <w:autoSpaceDE w:val="0"/>
              <w:autoSpaceDN w:val="0"/>
              <w:adjustRightInd w:val="0"/>
              <w:jc w:val="both"/>
              <w:rPr>
                <w:sz w:val="24"/>
                <w:szCs w:val="24"/>
              </w:rPr>
            </w:pPr>
            <w:r w:rsidRPr="00745776">
              <w:rPr>
                <w:sz w:val="24"/>
                <w:szCs w:val="24"/>
              </w:rPr>
              <w:t>Atende plenamente a exigência?</w:t>
            </w:r>
          </w:p>
          <w:p w14:paraId="379B8368" w14:textId="77777777" w:rsidR="00733BB7" w:rsidRPr="00745776" w:rsidRDefault="00733BB7" w:rsidP="00FC16F6">
            <w:pPr>
              <w:autoSpaceDE w:val="0"/>
              <w:autoSpaceDN w:val="0"/>
              <w:adjustRightInd w:val="0"/>
              <w:jc w:val="both"/>
              <w:rPr>
                <w:sz w:val="24"/>
                <w:szCs w:val="24"/>
              </w:rPr>
            </w:pPr>
          </w:p>
        </w:tc>
        <w:tc>
          <w:tcPr>
            <w:tcW w:w="1163" w:type="dxa"/>
            <w:shd w:val="clear" w:color="auto" w:fill="D9D9D9" w:themeFill="background1" w:themeFillShade="D9"/>
            <w:vAlign w:val="center"/>
          </w:tcPr>
          <w:p w14:paraId="640D04BF" w14:textId="77777777" w:rsidR="00733BB7" w:rsidRPr="00745776" w:rsidRDefault="00733BB7" w:rsidP="00FC16F6">
            <w:pPr>
              <w:autoSpaceDE w:val="0"/>
              <w:autoSpaceDN w:val="0"/>
              <w:adjustRightInd w:val="0"/>
              <w:jc w:val="both"/>
              <w:rPr>
                <w:sz w:val="24"/>
                <w:szCs w:val="24"/>
              </w:rPr>
            </w:pPr>
            <w:r w:rsidRPr="00745776">
              <w:rPr>
                <w:sz w:val="24"/>
                <w:szCs w:val="24"/>
              </w:rPr>
              <w:t>Não se aplica a este processo?</w:t>
            </w:r>
          </w:p>
        </w:tc>
        <w:tc>
          <w:tcPr>
            <w:tcW w:w="3255" w:type="dxa"/>
            <w:shd w:val="clear" w:color="auto" w:fill="D9D9D9" w:themeFill="background1" w:themeFillShade="D9"/>
            <w:vAlign w:val="center"/>
          </w:tcPr>
          <w:p w14:paraId="627BF6AA" w14:textId="77777777" w:rsidR="00733BB7" w:rsidRPr="00745776" w:rsidRDefault="00733BB7" w:rsidP="00FC16F6">
            <w:pPr>
              <w:autoSpaceDE w:val="0"/>
              <w:autoSpaceDN w:val="0"/>
              <w:adjustRightInd w:val="0"/>
              <w:jc w:val="both"/>
              <w:rPr>
                <w:sz w:val="24"/>
                <w:szCs w:val="24"/>
              </w:rPr>
            </w:pPr>
            <w:r w:rsidRPr="00745776">
              <w:rPr>
                <w:sz w:val="24"/>
                <w:szCs w:val="24"/>
              </w:rPr>
              <w:t>Indicação do local do processo em que foi atendida a exigência</w:t>
            </w:r>
            <w:r>
              <w:rPr>
                <w:sz w:val="24"/>
                <w:szCs w:val="24"/>
              </w:rPr>
              <w:t xml:space="preserve"> </w:t>
            </w:r>
            <w:r w:rsidRPr="00745776">
              <w:rPr>
                <w:sz w:val="24"/>
                <w:szCs w:val="24"/>
              </w:rPr>
              <w:t>(Artefato/ SEI /fls.)</w:t>
            </w:r>
          </w:p>
          <w:p w14:paraId="48B2CB72" w14:textId="77777777" w:rsidR="00733BB7" w:rsidRPr="00745776" w:rsidRDefault="00733BB7" w:rsidP="00FC16F6">
            <w:pPr>
              <w:autoSpaceDE w:val="0"/>
              <w:autoSpaceDN w:val="0"/>
              <w:adjustRightInd w:val="0"/>
              <w:jc w:val="both"/>
              <w:rPr>
                <w:sz w:val="24"/>
                <w:szCs w:val="24"/>
              </w:rPr>
            </w:pPr>
            <w:r w:rsidRPr="00745776">
              <w:rPr>
                <w:sz w:val="24"/>
                <w:szCs w:val="24"/>
              </w:rPr>
              <w:t>Ex: Termo de Referência/Sei nº 000000 /Fls. 35-47)</w:t>
            </w:r>
          </w:p>
        </w:tc>
      </w:tr>
      <w:tr w:rsidR="00733BB7" w:rsidRPr="00745776" w14:paraId="734D0F5D" w14:textId="77777777" w:rsidTr="00FC16F6">
        <w:trPr>
          <w:jc w:val="center"/>
        </w:trPr>
        <w:tc>
          <w:tcPr>
            <w:tcW w:w="4248" w:type="dxa"/>
            <w:shd w:val="clear" w:color="auto" w:fill="auto"/>
          </w:tcPr>
          <w:p w14:paraId="724BA747" w14:textId="77777777" w:rsidR="00733BB7" w:rsidRPr="00745776" w:rsidRDefault="00733BB7" w:rsidP="00FC16F6">
            <w:pPr>
              <w:autoSpaceDE w:val="0"/>
              <w:autoSpaceDN w:val="0"/>
              <w:adjustRightInd w:val="0"/>
              <w:jc w:val="both"/>
              <w:rPr>
                <w:bCs/>
                <w:sz w:val="24"/>
                <w:szCs w:val="24"/>
              </w:rPr>
            </w:pPr>
            <w:r w:rsidRPr="00745776">
              <w:rPr>
                <w:bCs/>
                <w:sz w:val="24"/>
                <w:szCs w:val="24"/>
              </w:rPr>
              <w:t>Foi adotada a forma eletrônica dispensa em razão do valor ou, caso não adotada, houve a devida justificativa?</w:t>
            </w:r>
            <w:r w:rsidRPr="00745776">
              <w:rPr>
                <w:rStyle w:val="Refdenotadefim"/>
                <w:bCs/>
                <w:sz w:val="24"/>
                <w:szCs w:val="24"/>
              </w:rPr>
              <w:endnoteReference w:id="2"/>
            </w:r>
            <w:r w:rsidRPr="00745776">
              <w:rPr>
                <w:bCs/>
                <w:sz w:val="24"/>
                <w:szCs w:val="24"/>
              </w:rPr>
              <w:t xml:space="preserve"> </w:t>
            </w:r>
          </w:p>
        </w:tc>
        <w:sdt>
          <w:sdtPr>
            <w:rPr>
              <w:sz w:val="24"/>
              <w:szCs w:val="24"/>
            </w:rPr>
            <w:id w:val="2142067510"/>
            <w:placeholder>
              <w:docPart w:val="B51EADBD7D4248DAB95018F8E1BFCD55"/>
            </w:placeholder>
            <w:comboBox>
              <w:listItem w:displayText="Sim" w:value="Sim"/>
              <w:listItem w:displayText="Não" w:value="Não"/>
              <w:listItem w:displayText="Não se aplica" w:value="Não se aplica"/>
            </w:comboBox>
          </w:sdtPr>
          <w:sdtContent>
            <w:tc>
              <w:tcPr>
                <w:tcW w:w="1407" w:type="dxa"/>
                <w:shd w:val="clear" w:color="auto" w:fill="auto"/>
              </w:tcPr>
              <w:p w14:paraId="5B5D518B"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260E19FD"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0607C63F" w14:textId="77777777" w:rsidR="00733BB7" w:rsidRPr="00745776" w:rsidRDefault="00733BB7" w:rsidP="00FC16F6">
            <w:pPr>
              <w:autoSpaceDE w:val="0"/>
              <w:autoSpaceDN w:val="0"/>
              <w:adjustRightInd w:val="0"/>
              <w:jc w:val="center"/>
              <w:rPr>
                <w:sz w:val="24"/>
                <w:szCs w:val="24"/>
              </w:rPr>
            </w:pPr>
          </w:p>
        </w:tc>
      </w:tr>
      <w:tr w:rsidR="00733BB7" w:rsidRPr="00745776" w14:paraId="724CD723" w14:textId="77777777" w:rsidTr="00FC16F6">
        <w:trPr>
          <w:jc w:val="center"/>
        </w:trPr>
        <w:tc>
          <w:tcPr>
            <w:tcW w:w="4248" w:type="dxa"/>
            <w:shd w:val="clear" w:color="auto" w:fill="auto"/>
          </w:tcPr>
          <w:p w14:paraId="6E5350A1" w14:textId="77777777" w:rsidR="00733BB7" w:rsidRPr="00745776" w:rsidRDefault="00733BB7" w:rsidP="00FC16F6">
            <w:pPr>
              <w:autoSpaceDE w:val="0"/>
              <w:autoSpaceDN w:val="0"/>
              <w:adjustRightInd w:val="0"/>
              <w:jc w:val="both"/>
              <w:rPr>
                <w:bCs/>
                <w:sz w:val="24"/>
                <w:szCs w:val="24"/>
              </w:rPr>
            </w:pPr>
            <w:r w:rsidRPr="00745776">
              <w:rPr>
                <w:bCs/>
                <w:sz w:val="24"/>
                <w:szCs w:val="24"/>
              </w:rPr>
              <w:t>A autoridade competente designou os agentes públicos responsáveis pelo desempenho das funções essenciais à contratação? Foi juntada a Portaria de designação?</w:t>
            </w:r>
            <w:r w:rsidRPr="00745776">
              <w:rPr>
                <w:rStyle w:val="Refdenotadefim"/>
                <w:bCs/>
                <w:sz w:val="24"/>
                <w:szCs w:val="24"/>
              </w:rPr>
              <w:endnoteReference w:id="3"/>
            </w:r>
            <w:r w:rsidRPr="00745776">
              <w:rPr>
                <w:rStyle w:val="Refdenotadefim"/>
              </w:rPr>
              <w:t xml:space="preserve"> </w:t>
            </w:r>
          </w:p>
        </w:tc>
        <w:sdt>
          <w:sdtPr>
            <w:rPr>
              <w:sz w:val="24"/>
              <w:szCs w:val="24"/>
            </w:rPr>
            <w:id w:val="-43290628"/>
            <w:placeholder>
              <w:docPart w:val="D495104DC3174F6A9275DE66473F4281"/>
            </w:placeholder>
            <w:comboBox>
              <w:listItem w:displayText="Sim" w:value="Sim"/>
              <w:listItem w:displayText="Não" w:value="Não"/>
              <w:listItem w:displayText="Não se aplica" w:value="Não se aplica"/>
            </w:comboBox>
          </w:sdtPr>
          <w:sdtContent>
            <w:tc>
              <w:tcPr>
                <w:tcW w:w="1407" w:type="dxa"/>
                <w:shd w:val="clear" w:color="auto" w:fill="auto"/>
              </w:tcPr>
              <w:p w14:paraId="0D49156C"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47C7771F"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4A31C484" w14:textId="77777777" w:rsidR="00733BB7" w:rsidRPr="00745776" w:rsidRDefault="00733BB7" w:rsidP="00FC16F6">
            <w:pPr>
              <w:autoSpaceDE w:val="0"/>
              <w:autoSpaceDN w:val="0"/>
              <w:adjustRightInd w:val="0"/>
              <w:jc w:val="center"/>
              <w:rPr>
                <w:sz w:val="24"/>
                <w:szCs w:val="24"/>
              </w:rPr>
            </w:pPr>
          </w:p>
        </w:tc>
      </w:tr>
      <w:tr w:rsidR="00733BB7" w:rsidRPr="00745776" w14:paraId="0DA9AA42" w14:textId="77777777" w:rsidTr="00FC16F6">
        <w:trPr>
          <w:jc w:val="center"/>
        </w:trPr>
        <w:tc>
          <w:tcPr>
            <w:tcW w:w="4248" w:type="dxa"/>
            <w:shd w:val="clear" w:color="auto" w:fill="auto"/>
          </w:tcPr>
          <w:p w14:paraId="08E65C18" w14:textId="77777777" w:rsidR="00733BB7" w:rsidRPr="00745776" w:rsidRDefault="00733BB7" w:rsidP="00FC16F6">
            <w:pPr>
              <w:autoSpaceDE w:val="0"/>
              <w:autoSpaceDN w:val="0"/>
              <w:adjustRightInd w:val="0"/>
              <w:jc w:val="both"/>
              <w:rPr>
                <w:bCs/>
                <w:sz w:val="24"/>
                <w:szCs w:val="24"/>
              </w:rPr>
            </w:pPr>
            <w:r w:rsidRPr="00745776">
              <w:rPr>
                <w:sz w:val="24"/>
                <w:szCs w:val="24"/>
              </w:rPr>
              <w:t>Consta documento de formalização de demanda?</w:t>
            </w:r>
            <w:r w:rsidRPr="00745776">
              <w:rPr>
                <w:rStyle w:val="Refdenotadefim"/>
                <w:sz w:val="24"/>
                <w:szCs w:val="24"/>
              </w:rPr>
              <w:endnoteReference w:id="4"/>
            </w:r>
            <w:r w:rsidRPr="00745776">
              <w:rPr>
                <w:sz w:val="24"/>
                <w:szCs w:val="24"/>
              </w:rPr>
              <w:t xml:space="preserve"> </w:t>
            </w:r>
          </w:p>
        </w:tc>
        <w:sdt>
          <w:sdtPr>
            <w:rPr>
              <w:sz w:val="24"/>
              <w:szCs w:val="24"/>
            </w:rPr>
            <w:id w:val="124513596"/>
            <w:placeholder>
              <w:docPart w:val="E0048A5804E54502B95963A9C7D1AACE"/>
            </w:placeholder>
            <w:comboBox>
              <w:listItem w:displayText="Sim" w:value="Sim"/>
              <w:listItem w:displayText="Não" w:value="Não"/>
              <w:listItem w:displayText="Não se aplica" w:value="Não se aplica"/>
            </w:comboBox>
          </w:sdtPr>
          <w:sdtContent>
            <w:tc>
              <w:tcPr>
                <w:tcW w:w="1407" w:type="dxa"/>
                <w:shd w:val="clear" w:color="auto" w:fill="auto"/>
              </w:tcPr>
              <w:p w14:paraId="0867BA4C"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0E62A438"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7942AB11" w14:textId="77777777" w:rsidR="00733BB7" w:rsidRPr="00745776" w:rsidRDefault="00733BB7" w:rsidP="00FC16F6">
            <w:pPr>
              <w:autoSpaceDE w:val="0"/>
              <w:autoSpaceDN w:val="0"/>
              <w:adjustRightInd w:val="0"/>
              <w:jc w:val="center"/>
              <w:rPr>
                <w:sz w:val="24"/>
                <w:szCs w:val="24"/>
              </w:rPr>
            </w:pPr>
          </w:p>
        </w:tc>
      </w:tr>
      <w:tr w:rsidR="00733BB7" w:rsidRPr="00745776" w14:paraId="7C3AEE35" w14:textId="77777777" w:rsidTr="00FC16F6">
        <w:trPr>
          <w:jc w:val="center"/>
        </w:trPr>
        <w:tc>
          <w:tcPr>
            <w:tcW w:w="4248" w:type="dxa"/>
            <w:shd w:val="clear" w:color="auto" w:fill="auto"/>
          </w:tcPr>
          <w:p w14:paraId="40F55BDA" w14:textId="77777777" w:rsidR="00733BB7" w:rsidRPr="00745776" w:rsidRDefault="00733BB7" w:rsidP="00FC16F6">
            <w:pPr>
              <w:autoSpaceDE w:val="0"/>
              <w:autoSpaceDN w:val="0"/>
              <w:adjustRightInd w:val="0"/>
              <w:jc w:val="both"/>
              <w:rPr>
                <w:bCs/>
                <w:sz w:val="24"/>
                <w:szCs w:val="24"/>
              </w:rPr>
            </w:pPr>
            <w:r w:rsidRPr="00745776">
              <w:rPr>
                <w:sz w:val="24"/>
                <w:szCs w:val="24"/>
              </w:rPr>
              <w:t>Foi certificado que objeto da contratação está contemplado no Plano de Contratações Anual?</w:t>
            </w:r>
            <w:r w:rsidRPr="00745776">
              <w:rPr>
                <w:rStyle w:val="Refdenotadefim"/>
                <w:sz w:val="24"/>
                <w:szCs w:val="24"/>
              </w:rPr>
              <w:endnoteReference w:id="5"/>
            </w:r>
            <w:r w:rsidRPr="00745776">
              <w:rPr>
                <w:sz w:val="24"/>
                <w:szCs w:val="24"/>
              </w:rPr>
              <w:t xml:space="preserve"> </w:t>
            </w:r>
          </w:p>
        </w:tc>
        <w:sdt>
          <w:sdtPr>
            <w:rPr>
              <w:sz w:val="24"/>
              <w:szCs w:val="24"/>
            </w:rPr>
            <w:id w:val="-1753352206"/>
            <w:placeholder>
              <w:docPart w:val="E9C851A097A9493CA1D09F3AD5B2FB22"/>
            </w:placeholder>
            <w:comboBox>
              <w:listItem w:displayText="Sim" w:value="Sim"/>
              <w:listItem w:displayText="Não" w:value="Não"/>
              <w:listItem w:displayText="Não se aplica" w:value="Não se aplica"/>
            </w:comboBox>
          </w:sdtPr>
          <w:sdtContent>
            <w:tc>
              <w:tcPr>
                <w:tcW w:w="1407" w:type="dxa"/>
                <w:shd w:val="clear" w:color="auto" w:fill="auto"/>
              </w:tcPr>
              <w:p w14:paraId="1FD184AD"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43DBA974"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5D00A15A" w14:textId="77777777" w:rsidR="00733BB7" w:rsidRPr="00745776" w:rsidRDefault="00733BB7" w:rsidP="00FC16F6">
            <w:pPr>
              <w:autoSpaceDE w:val="0"/>
              <w:autoSpaceDN w:val="0"/>
              <w:adjustRightInd w:val="0"/>
              <w:jc w:val="center"/>
              <w:rPr>
                <w:sz w:val="24"/>
                <w:szCs w:val="24"/>
              </w:rPr>
            </w:pPr>
          </w:p>
        </w:tc>
      </w:tr>
      <w:tr w:rsidR="00733BB7" w:rsidRPr="00745776" w14:paraId="465C7BD3" w14:textId="77777777" w:rsidTr="00FC16F6">
        <w:trPr>
          <w:jc w:val="center"/>
        </w:trPr>
        <w:tc>
          <w:tcPr>
            <w:tcW w:w="4248" w:type="dxa"/>
            <w:shd w:val="clear" w:color="auto" w:fill="auto"/>
          </w:tcPr>
          <w:p w14:paraId="7BD15266" w14:textId="77777777" w:rsidR="00733BB7" w:rsidRPr="00745776" w:rsidRDefault="00733BB7" w:rsidP="00FC16F6">
            <w:pPr>
              <w:autoSpaceDE w:val="0"/>
              <w:autoSpaceDN w:val="0"/>
              <w:adjustRightInd w:val="0"/>
              <w:jc w:val="both"/>
              <w:rPr>
                <w:bCs/>
                <w:sz w:val="24"/>
                <w:szCs w:val="24"/>
              </w:rPr>
            </w:pPr>
            <w:r w:rsidRPr="00745776">
              <w:rPr>
                <w:sz w:val="24"/>
                <w:szCs w:val="24"/>
              </w:rPr>
              <w:t>Foi certificado que objeto da contratação está compatível com a Lei de Diretrizes Orçamentárias?</w:t>
            </w:r>
            <w:r w:rsidRPr="00745776">
              <w:rPr>
                <w:rStyle w:val="Refdenotadefim"/>
                <w:sz w:val="24"/>
                <w:szCs w:val="24"/>
              </w:rPr>
              <w:endnoteReference w:id="6"/>
            </w:r>
          </w:p>
        </w:tc>
        <w:sdt>
          <w:sdtPr>
            <w:rPr>
              <w:sz w:val="24"/>
              <w:szCs w:val="24"/>
            </w:rPr>
            <w:id w:val="-190302365"/>
            <w:placeholder>
              <w:docPart w:val="013C145FA2F24397B9C48B48B6440FAB"/>
            </w:placeholder>
            <w:comboBox>
              <w:listItem w:displayText="Sim" w:value="Sim"/>
              <w:listItem w:displayText="Não" w:value="Não"/>
              <w:listItem w:displayText="Não se aplica" w:value="Não se aplica"/>
            </w:comboBox>
          </w:sdtPr>
          <w:sdtContent>
            <w:tc>
              <w:tcPr>
                <w:tcW w:w="1407" w:type="dxa"/>
                <w:shd w:val="clear" w:color="auto" w:fill="auto"/>
              </w:tcPr>
              <w:p w14:paraId="285309AB"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14A6AD48"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5952538F" w14:textId="77777777" w:rsidR="00733BB7" w:rsidRPr="00745776" w:rsidRDefault="00733BB7" w:rsidP="00FC16F6">
            <w:pPr>
              <w:autoSpaceDE w:val="0"/>
              <w:autoSpaceDN w:val="0"/>
              <w:adjustRightInd w:val="0"/>
              <w:jc w:val="center"/>
              <w:rPr>
                <w:sz w:val="24"/>
                <w:szCs w:val="24"/>
              </w:rPr>
            </w:pPr>
          </w:p>
        </w:tc>
      </w:tr>
      <w:tr w:rsidR="00733BB7" w:rsidRPr="00745776" w14:paraId="2F1857CF" w14:textId="77777777" w:rsidTr="00FC16F6">
        <w:trPr>
          <w:jc w:val="center"/>
        </w:trPr>
        <w:tc>
          <w:tcPr>
            <w:tcW w:w="4248" w:type="dxa"/>
            <w:shd w:val="clear" w:color="auto" w:fill="auto"/>
          </w:tcPr>
          <w:p w14:paraId="6507368D" w14:textId="77777777" w:rsidR="00733BB7" w:rsidRPr="00745776" w:rsidRDefault="00733BB7" w:rsidP="00FC16F6">
            <w:pPr>
              <w:autoSpaceDE w:val="0"/>
              <w:autoSpaceDN w:val="0"/>
              <w:adjustRightInd w:val="0"/>
              <w:jc w:val="both"/>
              <w:rPr>
                <w:sz w:val="24"/>
                <w:szCs w:val="24"/>
              </w:rPr>
            </w:pPr>
            <w:r w:rsidRPr="00745776">
              <w:rPr>
                <w:sz w:val="24"/>
                <w:szCs w:val="24"/>
              </w:rPr>
              <w:t>Há Estudo Técnico Preliminar?</w:t>
            </w:r>
            <w:r w:rsidRPr="00745776">
              <w:rPr>
                <w:rStyle w:val="Refdenotadefim"/>
                <w:sz w:val="24"/>
                <w:szCs w:val="24"/>
              </w:rPr>
              <w:endnoteReference w:id="7"/>
            </w:r>
          </w:p>
        </w:tc>
        <w:sdt>
          <w:sdtPr>
            <w:rPr>
              <w:sz w:val="24"/>
              <w:szCs w:val="24"/>
            </w:rPr>
            <w:id w:val="1276681190"/>
            <w:placeholder>
              <w:docPart w:val="4BF8B6C8592246E488C3050298EB9836"/>
            </w:placeholder>
            <w:comboBox>
              <w:listItem w:displayText="Sim" w:value="Sim"/>
              <w:listItem w:displayText="Não" w:value="Não"/>
              <w:listItem w:displayText="Não se aplica" w:value="Não se aplica"/>
            </w:comboBox>
          </w:sdtPr>
          <w:sdtContent>
            <w:tc>
              <w:tcPr>
                <w:tcW w:w="1407" w:type="dxa"/>
                <w:shd w:val="clear" w:color="auto" w:fill="auto"/>
              </w:tcPr>
              <w:p w14:paraId="60C4A473"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72E5B8D3"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71F069D0" w14:textId="77777777" w:rsidR="00733BB7" w:rsidRPr="00745776" w:rsidRDefault="00733BB7" w:rsidP="00FC16F6">
            <w:pPr>
              <w:autoSpaceDE w:val="0"/>
              <w:autoSpaceDN w:val="0"/>
              <w:adjustRightInd w:val="0"/>
              <w:jc w:val="center"/>
              <w:rPr>
                <w:sz w:val="24"/>
                <w:szCs w:val="24"/>
              </w:rPr>
            </w:pPr>
          </w:p>
        </w:tc>
      </w:tr>
      <w:tr w:rsidR="00733BB7" w:rsidRPr="00745776" w14:paraId="17941309" w14:textId="77777777" w:rsidTr="00FC16F6">
        <w:trPr>
          <w:jc w:val="center"/>
        </w:trPr>
        <w:tc>
          <w:tcPr>
            <w:tcW w:w="4248" w:type="dxa"/>
            <w:shd w:val="clear" w:color="auto" w:fill="auto"/>
          </w:tcPr>
          <w:p w14:paraId="53ED74CB" w14:textId="77777777" w:rsidR="00733BB7" w:rsidRPr="00745776" w:rsidRDefault="00733BB7" w:rsidP="00FC16F6">
            <w:pPr>
              <w:autoSpaceDE w:val="0"/>
              <w:autoSpaceDN w:val="0"/>
              <w:adjustRightInd w:val="0"/>
              <w:jc w:val="both"/>
              <w:rPr>
                <w:sz w:val="24"/>
                <w:szCs w:val="24"/>
              </w:rPr>
            </w:pPr>
            <w:r w:rsidRPr="00745776">
              <w:rPr>
                <w:sz w:val="24"/>
                <w:szCs w:val="24"/>
              </w:rPr>
              <w:t>O Estudo Técnico Preliminar contempla ao menos a descrição da necessidade, a estimativa do quantitativo, a estimativa do valor, a manifestação sobre o parcelamento e a manifestação sobre a viabilidade da contratação?</w:t>
            </w:r>
            <w:r w:rsidRPr="00745776">
              <w:rPr>
                <w:rStyle w:val="Refdenotadefim"/>
                <w:sz w:val="24"/>
                <w:szCs w:val="24"/>
              </w:rPr>
              <w:endnoteReference w:id="8"/>
            </w:r>
            <w:r w:rsidRPr="00745776">
              <w:rPr>
                <w:sz w:val="24"/>
                <w:szCs w:val="24"/>
              </w:rPr>
              <w:t xml:space="preserve"> </w:t>
            </w:r>
          </w:p>
        </w:tc>
        <w:sdt>
          <w:sdtPr>
            <w:rPr>
              <w:sz w:val="24"/>
              <w:szCs w:val="24"/>
            </w:rPr>
            <w:id w:val="-1532109618"/>
            <w:placeholder>
              <w:docPart w:val="0E90C6328A5B44A3B63E085F9EB3B4EC"/>
            </w:placeholder>
            <w:comboBox>
              <w:listItem w:displayText="Sim" w:value="Sim"/>
              <w:listItem w:displayText="Não" w:value="Não"/>
              <w:listItem w:displayText="Não se aplica" w:value="Não se aplica"/>
            </w:comboBox>
          </w:sdtPr>
          <w:sdtContent>
            <w:tc>
              <w:tcPr>
                <w:tcW w:w="1407" w:type="dxa"/>
                <w:shd w:val="clear" w:color="auto" w:fill="auto"/>
              </w:tcPr>
              <w:p w14:paraId="57A66C5B"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2697CC61"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28887F9B" w14:textId="77777777" w:rsidR="00733BB7" w:rsidRPr="00745776" w:rsidRDefault="00733BB7" w:rsidP="00FC16F6">
            <w:pPr>
              <w:autoSpaceDE w:val="0"/>
              <w:autoSpaceDN w:val="0"/>
              <w:adjustRightInd w:val="0"/>
              <w:jc w:val="center"/>
              <w:rPr>
                <w:sz w:val="24"/>
                <w:szCs w:val="24"/>
              </w:rPr>
            </w:pPr>
          </w:p>
        </w:tc>
      </w:tr>
      <w:tr w:rsidR="00733BB7" w:rsidRPr="00745776" w14:paraId="5B5CF247" w14:textId="77777777" w:rsidTr="00FC16F6">
        <w:trPr>
          <w:jc w:val="center"/>
        </w:trPr>
        <w:tc>
          <w:tcPr>
            <w:tcW w:w="4248" w:type="dxa"/>
            <w:shd w:val="clear" w:color="auto" w:fill="auto"/>
          </w:tcPr>
          <w:p w14:paraId="26AAFCD0" w14:textId="77777777" w:rsidR="00733BB7" w:rsidRPr="00745776" w:rsidRDefault="00733BB7" w:rsidP="00FC16F6">
            <w:pPr>
              <w:autoSpaceDE w:val="0"/>
              <w:autoSpaceDN w:val="0"/>
              <w:adjustRightInd w:val="0"/>
              <w:jc w:val="both"/>
              <w:rPr>
                <w:sz w:val="24"/>
                <w:szCs w:val="24"/>
              </w:rPr>
            </w:pPr>
            <w:r w:rsidRPr="00745776">
              <w:rPr>
                <w:sz w:val="24"/>
                <w:szCs w:val="24"/>
              </w:rPr>
              <w:t>Há Análise de Riscos?</w:t>
            </w:r>
            <w:r w:rsidRPr="00745776">
              <w:rPr>
                <w:rStyle w:val="Refdenotadefim"/>
                <w:sz w:val="24"/>
                <w:szCs w:val="24"/>
              </w:rPr>
              <w:endnoteReference w:id="9"/>
            </w:r>
          </w:p>
        </w:tc>
        <w:sdt>
          <w:sdtPr>
            <w:rPr>
              <w:sz w:val="24"/>
              <w:szCs w:val="24"/>
            </w:rPr>
            <w:id w:val="-1902899189"/>
            <w:placeholder>
              <w:docPart w:val="8E1B115128A34DAFBC6166DD881EA7B9"/>
            </w:placeholder>
            <w:comboBox>
              <w:listItem w:displayText="Sim" w:value="Sim"/>
              <w:listItem w:displayText="Não" w:value="Não"/>
              <w:listItem w:displayText="Não se aplica" w:value="Não se aplica"/>
            </w:comboBox>
          </w:sdtPr>
          <w:sdtContent>
            <w:tc>
              <w:tcPr>
                <w:tcW w:w="1407" w:type="dxa"/>
                <w:shd w:val="clear" w:color="auto" w:fill="auto"/>
              </w:tcPr>
              <w:p w14:paraId="08B1886A"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1DCAFD9C"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0F701EDE" w14:textId="77777777" w:rsidR="00733BB7" w:rsidRPr="00745776" w:rsidRDefault="00733BB7" w:rsidP="00FC16F6">
            <w:pPr>
              <w:autoSpaceDE w:val="0"/>
              <w:autoSpaceDN w:val="0"/>
              <w:adjustRightInd w:val="0"/>
              <w:jc w:val="center"/>
              <w:rPr>
                <w:sz w:val="24"/>
                <w:szCs w:val="24"/>
              </w:rPr>
            </w:pPr>
          </w:p>
        </w:tc>
      </w:tr>
      <w:tr w:rsidR="00733BB7" w:rsidRPr="00745776" w14:paraId="52A96676" w14:textId="77777777" w:rsidTr="00FC16F6">
        <w:trPr>
          <w:jc w:val="center"/>
        </w:trPr>
        <w:tc>
          <w:tcPr>
            <w:tcW w:w="4248" w:type="dxa"/>
            <w:shd w:val="clear" w:color="auto" w:fill="auto"/>
          </w:tcPr>
          <w:p w14:paraId="17C78083" w14:textId="77777777" w:rsidR="00733BB7" w:rsidRPr="00745776" w:rsidRDefault="00733BB7" w:rsidP="00FC16F6">
            <w:pPr>
              <w:autoSpaceDE w:val="0"/>
              <w:autoSpaceDN w:val="0"/>
              <w:adjustRightInd w:val="0"/>
              <w:jc w:val="both"/>
              <w:rPr>
                <w:sz w:val="24"/>
                <w:szCs w:val="24"/>
              </w:rPr>
            </w:pPr>
            <w:r w:rsidRPr="00745776">
              <w:rPr>
                <w:sz w:val="24"/>
                <w:szCs w:val="24"/>
              </w:rPr>
              <w:t>Caso não existam os Estudos Técnicos Preliminares ou a Análise de Riscos, houve manifestação justificando a ausência do</w:t>
            </w:r>
            <w:r>
              <w:rPr>
                <w:sz w:val="24"/>
                <w:szCs w:val="24"/>
              </w:rPr>
              <w:t>s</w:t>
            </w:r>
            <w:r w:rsidRPr="00745776">
              <w:rPr>
                <w:sz w:val="24"/>
                <w:szCs w:val="24"/>
              </w:rPr>
              <w:t xml:space="preserve"> documento</w:t>
            </w:r>
            <w:r>
              <w:rPr>
                <w:sz w:val="24"/>
                <w:szCs w:val="24"/>
              </w:rPr>
              <w:t>s</w:t>
            </w:r>
            <w:r w:rsidRPr="00745776">
              <w:rPr>
                <w:sz w:val="24"/>
                <w:szCs w:val="24"/>
              </w:rPr>
              <w:t>?</w:t>
            </w:r>
            <w:r w:rsidRPr="00745776">
              <w:rPr>
                <w:rStyle w:val="Refdenotadefim"/>
                <w:sz w:val="24"/>
                <w:szCs w:val="24"/>
              </w:rPr>
              <w:endnoteReference w:id="10"/>
            </w:r>
          </w:p>
        </w:tc>
        <w:sdt>
          <w:sdtPr>
            <w:rPr>
              <w:sz w:val="24"/>
              <w:szCs w:val="24"/>
            </w:rPr>
            <w:id w:val="-1402830283"/>
            <w:placeholder>
              <w:docPart w:val="02B9B818E8E34B91A0D6E30320A7134C"/>
            </w:placeholder>
            <w:comboBox>
              <w:listItem w:displayText="Sim" w:value="Sim"/>
              <w:listItem w:displayText="Não" w:value="Não"/>
              <w:listItem w:displayText="Não se aplica" w:value="Não se aplica"/>
            </w:comboBox>
          </w:sdtPr>
          <w:sdtContent>
            <w:tc>
              <w:tcPr>
                <w:tcW w:w="1407" w:type="dxa"/>
                <w:shd w:val="clear" w:color="auto" w:fill="auto"/>
              </w:tcPr>
              <w:p w14:paraId="5B99D896"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3816D8C5"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5F86D515" w14:textId="77777777" w:rsidR="00733BB7" w:rsidRPr="00745776" w:rsidRDefault="00733BB7" w:rsidP="00FC16F6">
            <w:pPr>
              <w:autoSpaceDE w:val="0"/>
              <w:autoSpaceDN w:val="0"/>
              <w:adjustRightInd w:val="0"/>
              <w:jc w:val="center"/>
              <w:rPr>
                <w:sz w:val="24"/>
                <w:szCs w:val="24"/>
              </w:rPr>
            </w:pPr>
          </w:p>
        </w:tc>
      </w:tr>
      <w:tr w:rsidR="00733BB7" w:rsidRPr="00745776" w14:paraId="70874CB0" w14:textId="77777777" w:rsidTr="00FC16F6">
        <w:trPr>
          <w:jc w:val="center"/>
        </w:trPr>
        <w:tc>
          <w:tcPr>
            <w:tcW w:w="4248" w:type="dxa"/>
            <w:shd w:val="clear" w:color="auto" w:fill="auto"/>
          </w:tcPr>
          <w:p w14:paraId="47CCA2EB" w14:textId="77777777" w:rsidR="00733BB7" w:rsidRPr="00745776" w:rsidRDefault="00733BB7" w:rsidP="00FC16F6">
            <w:pPr>
              <w:autoSpaceDE w:val="0"/>
              <w:autoSpaceDN w:val="0"/>
              <w:adjustRightInd w:val="0"/>
              <w:jc w:val="both"/>
              <w:rPr>
                <w:sz w:val="24"/>
                <w:szCs w:val="24"/>
              </w:rPr>
            </w:pPr>
            <w:r w:rsidRPr="00745776">
              <w:rPr>
                <w:sz w:val="24"/>
                <w:szCs w:val="24"/>
              </w:rPr>
              <w:t>Consta justificativa para a ausência dos itens não obrigatórios dos Estudos Técnicos Preliminares?</w:t>
            </w:r>
            <w:r w:rsidRPr="00745776">
              <w:rPr>
                <w:rStyle w:val="Refdenotadefim"/>
                <w:sz w:val="24"/>
                <w:szCs w:val="24"/>
              </w:rPr>
              <w:endnoteReference w:id="11"/>
            </w:r>
          </w:p>
        </w:tc>
        <w:sdt>
          <w:sdtPr>
            <w:rPr>
              <w:sz w:val="24"/>
              <w:szCs w:val="24"/>
            </w:rPr>
            <w:id w:val="1200352223"/>
            <w:placeholder>
              <w:docPart w:val="15BC181BF0AB406694B5E8EDBB4F5F8C"/>
            </w:placeholder>
            <w:comboBox>
              <w:listItem w:displayText="Sim" w:value="Sim"/>
              <w:listItem w:displayText="Não" w:value="Não"/>
              <w:listItem w:displayText="Não se aplica" w:value="Não se aplica"/>
            </w:comboBox>
          </w:sdtPr>
          <w:sdtContent>
            <w:tc>
              <w:tcPr>
                <w:tcW w:w="1407" w:type="dxa"/>
                <w:shd w:val="clear" w:color="auto" w:fill="auto"/>
              </w:tcPr>
              <w:p w14:paraId="1092FA59"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719AEE2A"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5FAFA62F" w14:textId="77777777" w:rsidR="00733BB7" w:rsidRPr="00745776" w:rsidRDefault="00733BB7" w:rsidP="00FC16F6">
            <w:pPr>
              <w:autoSpaceDE w:val="0"/>
              <w:autoSpaceDN w:val="0"/>
              <w:adjustRightInd w:val="0"/>
              <w:jc w:val="center"/>
              <w:rPr>
                <w:sz w:val="24"/>
                <w:szCs w:val="24"/>
              </w:rPr>
            </w:pPr>
          </w:p>
        </w:tc>
      </w:tr>
      <w:tr w:rsidR="00733BB7" w:rsidRPr="00745776" w14:paraId="28F877DC" w14:textId="77777777" w:rsidTr="00FC16F6">
        <w:trPr>
          <w:jc w:val="center"/>
        </w:trPr>
        <w:tc>
          <w:tcPr>
            <w:tcW w:w="4248" w:type="dxa"/>
            <w:shd w:val="clear" w:color="auto" w:fill="auto"/>
          </w:tcPr>
          <w:p w14:paraId="1195E032" w14:textId="77777777" w:rsidR="00733BB7" w:rsidRPr="00745776" w:rsidRDefault="00733BB7" w:rsidP="00FC16F6">
            <w:pPr>
              <w:autoSpaceDE w:val="0"/>
              <w:autoSpaceDN w:val="0"/>
              <w:adjustRightInd w:val="0"/>
              <w:jc w:val="both"/>
              <w:rPr>
                <w:sz w:val="24"/>
                <w:szCs w:val="24"/>
              </w:rPr>
            </w:pPr>
            <w:r w:rsidRPr="00745776">
              <w:rPr>
                <w:sz w:val="24"/>
                <w:szCs w:val="24"/>
              </w:rPr>
              <w:lastRenderedPageBreak/>
              <w:t>Houve manifestação justificando as exigências de práticas e/ou critérios de sustentabilidade ou sua dispensa no caso concreto?</w:t>
            </w:r>
            <w:r w:rsidRPr="00511500">
              <w:rPr>
                <w:rStyle w:val="Refdenotadefim"/>
                <w:sz w:val="24"/>
                <w:szCs w:val="24"/>
              </w:rPr>
              <w:endnoteReference w:id="12"/>
            </w:r>
          </w:p>
        </w:tc>
        <w:sdt>
          <w:sdtPr>
            <w:rPr>
              <w:sz w:val="24"/>
              <w:szCs w:val="24"/>
            </w:rPr>
            <w:id w:val="-1019849163"/>
            <w:placeholder>
              <w:docPart w:val="15AD4C735BBD4FA49A144269E7F3DF3A"/>
            </w:placeholder>
            <w:comboBox>
              <w:listItem w:displayText="Sim" w:value="Sim"/>
              <w:listItem w:displayText="Não" w:value="Não"/>
              <w:listItem w:displayText="Não se aplica" w:value="Não se aplica"/>
            </w:comboBox>
          </w:sdtPr>
          <w:sdtContent>
            <w:tc>
              <w:tcPr>
                <w:tcW w:w="1407" w:type="dxa"/>
                <w:shd w:val="clear" w:color="auto" w:fill="auto"/>
              </w:tcPr>
              <w:p w14:paraId="3DC69324"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06078FAB"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6B1F4073" w14:textId="77777777" w:rsidR="00733BB7" w:rsidRPr="00745776" w:rsidRDefault="00733BB7" w:rsidP="00FC16F6">
            <w:pPr>
              <w:autoSpaceDE w:val="0"/>
              <w:autoSpaceDN w:val="0"/>
              <w:adjustRightInd w:val="0"/>
              <w:jc w:val="center"/>
              <w:rPr>
                <w:sz w:val="24"/>
                <w:szCs w:val="24"/>
              </w:rPr>
            </w:pPr>
          </w:p>
        </w:tc>
      </w:tr>
      <w:tr w:rsidR="00733BB7" w:rsidRPr="00745776" w14:paraId="3814B086" w14:textId="77777777" w:rsidTr="00FC16F6">
        <w:trPr>
          <w:jc w:val="center"/>
        </w:trPr>
        <w:tc>
          <w:tcPr>
            <w:tcW w:w="4248" w:type="dxa"/>
            <w:shd w:val="clear" w:color="auto" w:fill="auto"/>
          </w:tcPr>
          <w:p w14:paraId="5F1B04F7" w14:textId="77777777" w:rsidR="00733BB7" w:rsidRPr="00745776" w:rsidRDefault="00733BB7" w:rsidP="00FC16F6">
            <w:pPr>
              <w:autoSpaceDE w:val="0"/>
              <w:autoSpaceDN w:val="0"/>
              <w:adjustRightInd w:val="0"/>
              <w:jc w:val="both"/>
              <w:rPr>
                <w:sz w:val="24"/>
                <w:szCs w:val="24"/>
              </w:rPr>
            </w:pPr>
            <w:r w:rsidRPr="00745776">
              <w:rPr>
                <w:sz w:val="24"/>
                <w:szCs w:val="24"/>
              </w:rPr>
              <w:t>Há termo de referência?</w:t>
            </w:r>
            <w:r w:rsidRPr="00745776">
              <w:rPr>
                <w:rStyle w:val="Refdenotadefim"/>
                <w:sz w:val="24"/>
                <w:szCs w:val="24"/>
              </w:rPr>
              <w:endnoteReference w:id="13"/>
            </w:r>
          </w:p>
        </w:tc>
        <w:sdt>
          <w:sdtPr>
            <w:rPr>
              <w:sz w:val="24"/>
              <w:szCs w:val="24"/>
            </w:rPr>
            <w:id w:val="-176048710"/>
            <w:placeholder>
              <w:docPart w:val="7B04EEDBB9214F4FBADB1F2728898A60"/>
            </w:placeholder>
            <w:comboBox>
              <w:listItem w:displayText="Sim" w:value="Sim"/>
              <w:listItem w:displayText="Não" w:value="Não"/>
              <w:listItem w:displayText="Não se aplica" w:value="Não se aplica"/>
            </w:comboBox>
          </w:sdtPr>
          <w:sdtContent>
            <w:tc>
              <w:tcPr>
                <w:tcW w:w="1407" w:type="dxa"/>
                <w:shd w:val="clear" w:color="auto" w:fill="auto"/>
              </w:tcPr>
              <w:p w14:paraId="2A9A73F7"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025F845B"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25653E53" w14:textId="77777777" w:rsidR="00733BB7" w:rsidRPr="00745776" w:rsidRDefault="00733BB7" w:rsidP="00FC16F6">
            <w:pPr>
              <w:autoSpaceDE w:val="0"/>
              <w:autoSpaceDN w:val="0"/>
              <w:adjustRightInd w:val="0"/>
              <w:jc w:val="center"/>
              <w:rPr>
                <w:sz w:val="24"/>
                <w:szCs w:val="24"/>
              </w:rPr>
            </w:pPr>
          </w:p>
        </w:tc>
      </w:tr>
      <w:tr w:rsidR="00733BB7" w:rsidRPr="00745776" w14:paraId="19226C9A" w14:textId="77777777" w:rsidTr="00FC16F6">
        <w:trPr>
          <w:jc w:val="center"/>
        </w:trPr>
        <w:tc>
          <w:tcPr>
            <w:tcW w:w="4248" w:type="dxa"/>
            <w:shd w:val="clear" w:color="auto" w:fill="auto"/>
          </w:tcPr>
          <w:p w14:paraId="0CC4E245" w14:textId="77777777" w:rsidR="00733BB7" w:rsidRPr="00745776" w:rsidRDefault="00733BB7" w:rsidP="00FC16F6">
            <w:pPr>
              <w:autoSpaceDE w:val="0"/>
              <w:autoSpaceDN w:val="0"/>
              <w:adjustRightInd w:val="0"/>
              <w:jc w:val="both"/>
              <w:rPr>
                <w:sz w:val="24"/>
                <w:szCs w:val="24"/>
              </w:rPr>
            </w:pPr>
            <w:r w:rsidRPr="00745776">
              <w:rPr>
                <w:sz w:val="24"/>
                <w:szCs w:val="24"/>
              </w:rPr>
              <w:t xml:space="preserve">Foi certificada a utilização de modelos de minutas padronizados de Termos de Referência da Advocacia-Geral União, </w:t>
            </w:r>
            <w:r>
              <w:rPr>
                <w:sz w:val="24"/>
                <w:szCs w:val="24"/>
              </w:rPr>
              <w:t xml:space="preserve">ou do MPPI, </w:t>
            </w:r>
            <w:r w:rsidRPr="00745776">
              <w:rPr>
                <w:sz w:val="24"/>
                <w:szCs w:val="24"/>
              </w:rPr>
              <w:t>ou as contidas no catálogo eletrônico de padronização, ou houve justificativa para sua não utilização?</w:t>
            </w:r>
            <w:r w:rsidRPr="00745776">
              <w:rPr>
                <w:rStyle w:val="Refdenotadefim"/>
                <w:sz w:val="24"/>
                <w:szCs w:val="24"/>
              </w:rPr>
              <w:endnoteReference w:id="14"/>
            </w:r>
          </w:p>
        </w:tc>
        <w:sdt>
          <w:sdtPr>
            <w:rPr>
              <w:sz w:val="24"/>
              <w:szCs w:val="24"/>
            </w:rPr>
            <w:id w:val="1935858373"/>
            <w:placeholder>
              <w:docPart w:val="2B9EE4D7CCCF4434A71ACC1B30F7310C"/>
            </w:placeholder>
            <w:comboBox>
              <w:listItem w:displayText="Sim" w:value="Sim"/>
              <w:listItem w:displayText="Não" w:value="Não"/>
              <w:listItem w:displayText="Não se aplica" w:value="Não se aplica"/>
            </w:comboBox>
          </w:sdtPr>
          <w:sdtContent>
            <w:tc>
              <w:tcPr>
                <w:tcW w:w="1407" w:type="dxa"/>
                <w:shd w:val="clear" w:color="auto" w:fill="auto"/>
              </w:tcPr>
              <w:p w14:paraId="78291F85"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5CAB22D5"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2C64266A" w14:textId="77777777" w:rsidR="00733BB7" w:rsidRPr="00745776" w:rsidRDefault="00733BB7" w:rsidP="00FC16F6">
            <w:pPr>
              <w:autoSpaceDE w:val="0"/>
              <w:autoSpaceDN w:val="0"/>
              <w:adjustRightInd w:val="0"/>
              <w:jc w:val="center"/>
              <w:rPr>
                <w:sz w:val="24"/>
                <w:szCs w:val="24"/>
              </w:rPr>
            </w:pPr>
          </w:p>
        </w:tc>
      </w:tr>
      <w:tr w:rsidR="00733BB7" w:rsidRPr="00745776" w14:paraId="5AD7A38A" w14:textId="77777777" w:rsidTr="00FC16F6">
        <w:trPr>
          <w:jc w:val="center"/>
        </w:trPr>
        <w:tc>
          <w:tcPr>
            <w:tcW w:w="4248" w:type="dxa"/>
            <w:shd w:val="clear" w:color="auto" w:fill="auto"/>
          </w:tcPr>
          <w:p w14:paraId="58AD1D58" w14:textId="77777777" w:rsidR="00733BB7" w:rsidRPr="00745776" w:rsidRDefault="00733BB7" w:rsidP="00FC16F6">
            <w:pPr>
              <w:autoSpaceDE w:val="0"/>
              <w:autoSpaceDN w:val="0"/>
              <w:adjustRightInd w:val="0"/>
              <w:jc w:val="both"/>
              <w:rPr>
                <w:sz w:val="24"/>
                <w:szCs w:val="24"/>
              </w:rPr>
            </w:pPr>
            <w:r w:rsidRPr="00745776">
              <w:rPr>
                <w:sz w:val="24"/>
                <w:szCs w:val="24"/>
              </w:rPr>
              <w:t>Sendo adotado modelo padronizado de termo de referência, foram justificadas e destacadas visualmente, no processo, eventuais alterações?</w:t>
            </w:r>
          </w:p>
        </w:tc>
        <w:sdt>
          <w:sdtPr>
            <w:rPr>
              <w:sz w:val="24"/>
              <w:szCs w:val="24"/>
            </w:rPr>
            <w:id w:val="2065763976"/>
            <w:placeholder>
              <w:docPart w:val="F4AD5F49F6964CC9930C32FFE186742B"/>
            </w:placeholder>
            <w:comboBox>
              <w:listItem w:displayText="Sim" w:value="Sim"/>
              <w:listItem w:displayText="Não" w:value="Não"/>
              <w:listItem w:displayText="Não se aplica" w:value="Não se aplica"/>
            </w:comboBox>
          </w:sdtPr>
          <w:sdtContent>
            <w:tc>
              <w:tcPr>
                <w:tcW w:w="1407" w:type="dxa"/>
                <w:shd w:val="clear" w:color="auto" w:fill="auto"/>
              </w:tcPr>
              <w:p w14:paraId="044BAB2A"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65F216D7"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136312DF" w14:textId="77777777" w:rsidR="00733BB7" w:rsidRPr="00745776" w:rsidRDefault="00733BB7" w:rsidP="00FC16F6">
            <w:pPr>
              <w:autoSpaceDE w:val="0"/>
              <w:autoSpaceDN w:val="0"/>
              <w:adjustRightInd w:val="0"/>
              <w:jc w:val="center"/>
              <w:rPr>
                <w:sz w:val="24"/>
                <w:szCs w:val="24"/>
              </w:rPr>
            </w:pPr>
          </w:p>
        </w:tc>
      </w:tr>
      <w:tr w:rsidR="00733BB7" w:rsidRPr="00745776" w14:paraId="6E577CFA" w14:textId="77777777" w:rsidTr="00FC16F6">
        <w:trPr>
          <w:jc w:val="center"/>
        </w:trPr>
        <w:tc>
          <w:tcPr>
            <w:tcW w:w="4248" w:type="dxa"/>
            <w:shd w:val="clear" w:color="auto" w:fill="auto"/>
          </w:tcPr>
          <w:p w14:paraId="1DA9DD9F" w14:textId="77777777" w:rsidR="00733BB7" w:rsidRPr="00745776" w:rsidRDefault="00733BB7" w:rsidP="00FC16F6">
            <w:pPr>
              <w:autoSpaceDE w:val="0"/>
              <w:autoSpaceDN w:val="0"/>
              <w:adjustRightInd w:val="0"/>
              <w:jc w:val="both"/>
              <w:rPr>
                <w:sz w:val="24"/>
                <w:szCs w:val="24"/>
              </w:rPr>
            </w:pPr>
            <w:r w:rsidRPr="00745776">
              <w:rPr>
                <w:sz w:val="24"/>
                <w:szCs w:val="24"/>
              </w:rPr>
              <w:t>Foram utilizados os modelos padronizados de instrumentos contratuais da Advocacia-Geral da União,</w:t>
            </w:r>
            <w:r>
              <w:rPr>
                <w:sz w:val="24"/>
                <w:szCs w:val="24"/>
              </w:rPr>
              <w:t xml:space="preserve"> ou do MPPI,</w:t>
            </w:r>
            <w:r w:rsidRPr="00745776">
              <w:rPr>
                <w:sz w:val="24"/>
                <w:szCs w:val="24"/>
              </w:rPr>
              <w:t xml:space="preserve"> com eventuais alterações destacadas e justificadas, ou as contidas no catálogo eletrônico de padronização?</w:t>
            </w:r>
            <w:r w:rsidRPr="00745776">
              <w:rPr>
                <w:rStyle w:val="Refdenotadefim"/>
                <w:sz w:val="24"/>
                <w:szCs w:val="24"/>
              </w:rPr>
              <w:endnoteReference w:id="15"/>
            </w:r>
          </w:p>
        </w:tc>
        <w:sdt>
          <w:sdtPr>
            <w:rPr>
              <w:sz w:val="24"/>
              <w:szCs w:val="24"/>
            </w:rPr>
            <w:id w:val="-413780690"/>
            <w:placeholder>
              <w:docPart w:val="9FF3ED3EF55B47ACA6A6B038F4BC6837"/>
            </w:placeholder>
            <w:comboBox>
              <w:listItem w:displayText="Sim" w:value="Sim"/>
              <w:listItem w:displayText="Não" w:value="Não"/>
              <w:listItem w:displayText="Não se aplica" w:value="Não se aplica"/>
            </w:comboBox>
          </w:sdtPr>
          <w:sdtContent>
            <w:tc>
              <w:tcPr>
                <w:tcW w:w="1407" w:type="dxa"/>
                <w:shd w:val="clear" w:color="auto" w:fill="auto"/>
              </w:tcPr>
              <w:p w14:paraId="18A7D33D"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795F80A8"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5FD7A165" w14:textId="77777777" w:rsidR="00733BB7" w:rsidRPr="00745776" w:rsidRDefault="00733BB7" w:rsidP="00FC16F6">
            <w:pPr>
              <w:autoSpaceDE w:val="0"/>
              <w:autoSpaceDN w:val="0"/>
              <w:adjustRightInd w:val="0"/>
              <w:jc w:val="center"/>
              <w:rPr>
                <w:sz w:val="24"/>
                <w:szCs w:val="24"/>
              </w:rPr>
            </w:pPr>
          </w:p>
        </w:tc>
      </w:tr>
      <w:tr w:rsidR="00733BB7" w:rsidRPr="00745776" w14:paraId="66675DAE" w14:textId="77777777" w:rsidTr="00FC16F6">
        <w:trPr>
          <w:jc w:val="center"/>
        </w:trPr>
        <w:tc>
          <w:tcPr>
            <w:tcW w:w="4248" w:type="dxa"/>
            <w:shd w:val="clear" w:color="auto" w:fill="auto"/>
          </w:tcPr>
          <w:p w14:paraId="2D626221" w14:textId="77777777" w:rsidR="00733BB7" w:rsidRPr="00745776" w:rsidRDefault="00733BB7" w:rsidP="00FC16F6">
            <w:pPr>
              <w:autoSpaceDE w:val="0"/>
              <w:autoSpaceDN w:val="0"/>
              <w:adjustRightInd w:val="0"/>
              <w:jc w:val="both"/>
              <w:rPr>
                <w:sz w:val="24"/>
                <w:szCs w:val="24"/>
              </w:rPr>
            </w:pPr>
            <w:r w:rsidRPr="00745776">
              <w:rPr>
                <w:sz w:val="24"/>
                <w:szCs w:val="24"/>
              </w:rPr>
              <w:t>Foi demonstrado que a previsão de recursos orçamentários é compatível com a despesa estimada?</w:t>
            </w:r>
            <w:r w:rsidRPr="00745776">
              <w:rPr>
                <w:rStyle w:val="Refdenotadefim"/>
                <w:sz w:val="24"/>
                <w:szCs w:val="24"/>
              </w:rPr>
              <w:endnoteReference w:id="16"/>
            </w:r>
          </w:p>
        </w:tc>
        <w:sdt>
          <w:sdtPr>
            <w:rPr>
              <w:sz w:val="24"/>
              <w:szCs w:val="24"/>
            </w:rPr>
            <w:id w:val="1478403"/>
            <w:placeholder>
              <w:docPart w:val="E67449C4A1A844D896AA556CD7DFD54E"/>
            </w:placeholder>
            <w:comboBox>
              <w:listItem w:displayText="Sim" w:value="Sim"/>
              <w:listItem w:displayText="Não" w:value="Não"/>
              <w:listItem w:displayText="Não se aplica" w:value="Não se aplica"/>
            </w:comboBox>
          </w:sdtPr>
          <w:sdtContent>
            <w:tc>
              <w:tcPr>
                <w:tcW w:w="1407" w:type="dxa"/>
                <w:shd w:val="clear" w:color="auto" w:fill="auto"/>
              </w:tcPr>
              <w:p w14:paraId="325B67A0"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77A34495"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4D8AF1B4" w14:textId="77777777" w:rsidR="00733BB7" w:rsidRPr="00745776" w:rsidRDefault="00733BB7" w:rsidP="00FC16F6">
            <w:pPr>
              <w:autoSpaceDE w:val="0"/>
              <w:autoSpaceDN w:val="0"/>
              <w:adjustRightInd w:val="0"/>
              <w:jc w:val="center"/>
              <w:rPr>
                <w:sz w:val="24"/>
                <w:szCs w:val="24"/>
              </w:rPr>
            </w:pPr>
          </w:p>
        </w:tc>
      </w:tr>
      <w:tr w:rsidR="00733BB7" w:rsidRPr="00745776" w14:paraId="5B407CCE" w14:textId="77777777" w:rsidTr="00FC16F6">
        <w:trPr>
          <w:jc w:val="center"/>
        </w:trPr>
        <w:tc>
          <w:tcPr>
            <w:tcW w:w="4248" w:type="dxa"/>
            <w:shd w:val="clear" w:color="auto" w:fill="auto"/>
          </w:tcPr>
          <w:p w14:paraId="2681CD81" w14:textId="77777777" w:rsidR="00733BB7" w:rsidRPr="00745776" w:rsidRDefault="00733BB7" w:rsidP="00FC16F6">
            <w:pPr>
              <w:autoSpaceDE w:val="0"/>
              <w:autoSpaceDN w:val="0"/>
              <w:adjustRightInd w:val="0"/>
              <w:jc w:val="both"/>
              <w:rPr>
                <w:sz w:val="24"/>
                <w:szCs w:val="24"/>
              </w:rPr>
            </w:pPr>
            <w:r w:rsidRPr="00745776">
              <w:rPr>
                <w:sz w:val="24"/>
                <w:szCs w:val="24"/>
              </w:rPr>
              <w:t>Consta dos autos certificação acompanhada de comprovação de que o contratado preenche os requisitos de habilitação e de qualificação mínima necessários?</w:t>
            </w:r>
            <w:r w:rsidRPr="00745776">
              <w:rPr>
                <w:rStyle w:val="Refdenotadefim"/>
                <w:sz w:val="24"/>
                <w:szCs w:val="24"/>
              </w:rPr>
              <w:endnoteReference w:id="17"/>
            </w:r>
          </w:p>
        </w:tc>
        <w:sdt>
          <w:sdtPr>
            <w:rPr>
              <w:sz w:val="24"/>
              <w:szCs w:val="24"/>
            </w:rPr>
            <w:id w:val="1563758412"/>
            <w:placeholder>
              <w:docPart w:val="458C4F1508FB44498AF1437DC7691F5C"/>
            </w:placeholder>
            <w:comboBox>
              <w:listItem w:displayText="Sim" w:value="Sim"/>
              <w:listItem w:displayText="Não" w:value="Não"/>
              <w:listItem w:displayText="Não se aplica" w:value="Não se aplica"/>
            </w:comboBox>
          </w:sdtPr>
          <w:sdtContent>
            <w:tc>
              <w:tcPr>
                <w:tcW w:w="1407" w:type="dxa"/>
                <w:shd w:val="clear" w:color="auto" w:fill="auto"/>
              </w:tcPr>
              <w:p w14:paraId="5CB599EA"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3DDE8DDC"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1DF50153" w14:textId="77777777" w:rsidR="00733BB7" w:rsidRPr="00745776" w:rsidRDefault="00733BB7" w:rsidP="00FC16F6">
            <w:pPr>
              <w:autoSpaceDE w:val="0"/>
              <w:autoSpaceDN w:val="0"/>
              <w:adjustRightInd w:val="0"/>
              <w:jc w:val="center"/>
              <w:rPr>
                <w:sz w:val="24"/>
                <w:szCs w:val="24"/>
              </w:rPr>
            </w:pPr>
          </w:p>
        </w:tc>
      </w:tr>
      <w:tr w:rsidR="00733BB7" w:rsidRPr="00745776" w14:paraId="1897F1D4" w14:textId="77777777" w:rsidTr="00FC16F6">
        <w:trPr>
          <w:jc w:val="center"/>
        </w:trPr>
        <w:tc>
          <w:tcPr>
            <w:tcW w:w="4248" w:type="dxa"/>
            <w:shd w:val="clear" w:color="auto" w:fill="auto"/>
          </w:tcPr>
          <w:p w14:paraId="5400D8C1" w14:textId="77777777" w:rsidR="00733BB7" w:rsidRPr="00745776" w:rsidRDefault="00733BB7" w:rsidP="00FC16F6">
            <w:pPr>
              <w:autoSpaceDE w:val="0"/>
              <w:autoSpaceDN w:val="0"/>
              <w:adjustRightInd w:val="0"/>
              <w:jc w:val="both"/>
              <w:rPr>
                <w:sz w:val="24"/>
                <w:szCs w:val="24"/>
              </w:rPr>
            </w:pPr>
            <w:r w:rsidRPr="00745776">
              <w:rPr>
                <w:sz w:val="24"/>
                <w:szCs w:val="24"/>
              </w:rPr>
              <w:t>Houve a autorização da autoridade competente?</w:t>
            </w:r>
            <w:r w:rsidRPr="00745776">
              <w:rPr>
                <w:rStyle w:val="Refdenotadefim"/>
                <w:sz w:val="24"/>
                <w:szCs w:val="24"/>
              </w:rPr>
              <w:endnoteReference w:id="18"/>
            </w:r>
          </w:p>
        </w:tc>
        <w:sdt>
          <w:sdtPr>
            <w:rPr>
              <w:sz w:val="24"/>
              <w:szCs w:val="24"/>
            </w:rPr>
            <w:id w:val="1185472645"/>
            <w:placeholder>
              <w:docPart w:val="AE0B4D6A7EEC44DBA6D0ADB3EF5FFD1D"/>
            </w:placeholder>
            <w:comboBox>
              <w:listItem w:displayText="Sim" w:value="Sim"/>
              <w:listItem w:displayText="Não" w:value="Não"/>
              <w:listItem w:displayText="Não se aplica" w:value="Não se aplica"/>
            </w:comboBox>
          </w:sdtPr>
          <w:sdtContent>
            <w:tc>
              <w:tcPr>
                <w:tcW w:w="1407" w:type="dxa"/>
                <w:shd w:val="clear" w:color="auto" w:fill="auto"/>
              </w:tcPr>
              <w:p w14:paraId="3F884FDC"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6B6C8C67"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3E533152" w14:textId="77777777" w:rsidR="00733BB7" w:rsidRPr="00745776" w:rsidRDefault="00733BB7" w:rsidP="00FC16F6">
            <w:pPr>
              <w:autoSpaceDE w:val="0"/>
              <w:autoSpaceDN w:val="0"/>
              <w:adjustRightInd w:val="0"/>
              <w:jc w:val="center"/>
              <w:rPr>
                <w:sz w:val="24"/>
                <w:szCs w:val="24"/>
              </w:rPr>
            </w:pPr>
          </w:p>
        </w:tc>
      </w:tr>
      <w:tr w:rsidR="00733BB7" w:rsidRPr="00745776" w14:paraId="2B8E248F" w14:textId="77777777" w:rsidTr="00FC16F6">
        <w:trPr>
          <w:jc w:val="center"/>
        </w:trPr>
        <w:tc>
          <w:tcPr>
            <w:tcW w:w="4248" w:type="dxa"/>
            <w:shd w:val="clear" w:color="auto" w:fill="auto"/>
          </w:tcPr>
          <w:p w14:paraId="18252018" w14:textId="77777777" w:rsidR="00733BB7" w:rsidRPr="00745776" w:rsidRDefault="00733BB7" w:rsidP="00FC16F6">
            <w:pPr>
              <w:autoSpaceDE w:val="0"/>
              <w:autoSpaceDN w:val="0"/>
              <w:adjustRightInd w:val="0"/>
              <w:jc w:val="both"/>
              <w:rPr>
                <w:sz w:val="24"/>
                <w:szCs w:val="24"/>
              </w:rPr>
            </w:pPr>
            <w:r w:rsidRPr="00745776">
              <w:rPr>
                <w:sz w:val="24"/>
                <w:szCs w:val="24"/>
              </w:rPr>
              <w:t>Sendo adotado registro de preços, a contratação abrange mais de um órgão ou entidade?</w:t>
            </w:r>
            <w:r w:rsidRPr="00745776">
              <w:rPr>
                <w:rStyle w:val="Refdenotadefim"/>
                <w:sz w:val="24"/>
                <w:szCs w:val="24"/>
              </w:rPr>
              <w:endnoteReference w:id="19"/>
            </w:r>
          </w:p>
        </w:tc>
        <w:sdt>
          <w:sdtPr>
            <w:rPr>
              <w:sz w:val="24"/>
              <w:szCs w:val="24"/>
            </w:rPr>
            <w:id w:val="1282769854"/>
            <w:placeholder>
              <w:docPart w:val="3FE096F5DAC84D3982E2473BB318820F"/>
            </w:placeholder>
            <w:comboBox>
              <w:listItem w:displayText="Sim" w:value="Sim"/>
              <w:listItem w:displayText="Não" w:value="Não"/>
              <w:listItem w:displayText="Não se aplica" w:value="Não se aplica"/>
            </w:comboBox>
          </w:sdtPr>
          <w:sdtContent>
            <w:tc>
              <w:tcPr>
                <w:tcW w:w="1407" w:type="dxa"/>
                <w:shd w:val="clear" w:color="auto" w:fill="auto"/>
              </w:tcPr>
              <w:p w14:paraId="634CF688"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1A9AB9FE"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3CDDFF0B" w14:textId="77777777" w:rsidR="00733BB7" w:rsidRPr="00745776" w:rsidRDefault="00733BB7" w:rsidP="00FC16F6">
            <w:pPr>
              <w:autoSpaceDE w:val="0"/>
              <w:autoSpaceDN w:val="0"/>
              <w:adjustRightInd w:val="0"/>
              <w:jc w:val="center"/>
              <w:rPr>
                <w:sz w:val="24"/>
                <w:szCs w:val="24"/>
              </w:rPr>
            </w:pPr>
          </w:p>
        </w:tc>
      </w:tr>
      <w:tr w:rsidR="00733BB7" w:rsidRPr="00745776" w14:paraId="162B5FF9" w14:textId="77777777" w:rsidTr="00FC16F6">
        <w:trPr>
          <w:jc w:val="center"/>
        </w:trPr>
        <w:tc>
          <w:tcPr>
            <w:tcW w:w="4248" w:type="dxa"/>
            <w:shd w:val="clear" w:color="auto" w:fill="auto"/>
          </w:tcPr>
          <w:p w14:paraId="071D5A71" w14:textId="77777777" w:rsidR="00733BB7" w:rsidRPr="00745776" w:rsidRDefault="00733BB7" w:rsidP="00FC16F6">
            <w:pPr>
              <w:autoSpaceDE w:val="0"/>
              <w:autoSpaceDN w:val="0"/>
              <w:adjustRightInd w:val="0"/>
              <w:jc w:val="both"/>
              <w:rPr>
                <w:sz w:val="24"/>
                <w:szCs w:val="24"/>
              </w:rPr>
            </w:pPr>
            <w:r w:rsidRPr="00745776">
              <w:rPr>
                <w:sz w:val="24"/>
                <w:szCs w:val="24"/>
              </w:rPr>
              <w:t>Consta manifestação técnica justificando o enquadramento da contratação expressamente nas hipóteses do art. 75</w:t>
            </w:r>
            <w:r>
              <w:rPr>
                <w:sz w:val="24"/>
                <w:szCs w:val="24"/>
              </w:rPr>
              <w:t>, I e II</w:t>
            </w:r>
            <w:r w:rsidRPr="00745776">
              <w:rPr>
                <w:sz w:val="24"/>
                <w:szCs w:val="24"/>
              </w:rPr>
              <w:t xml:space="preserve"> da Lei 14133/21?</w:t>
            </w:r>
          </w:p>
        </w:tc>
        <w:sdt>
          <w:sdtPr>
            <w:rPr>
              <w:sz w:val="24"/>
              <w:szCs w:val="24"/>
            </w:rPr>
            <w:id w:val="236214551"/>
            <w:placeholder>
              <w:docPart w:val="319C485EA22F43869C711CFDCF9E9D95"/>
            </w:placeholder>
            <w:comboBox>
              <w:listItem w:displayText="Sim" w:value="Sim"/>
              <w:listItem w:displayText="Não" w:value="Não"/>
              <w:listItem w:displayText="Não se aplica" w:value="Não se aplica"/>
            </w:comboBox>
          </w:sdtPr>
          <w:sdtContent>
            <w:tc>
              <w:tcPr>
                <w:tcW w:w="1407" w:type="dxa"/>
                <w:shd w:val="clear" w:color="auto" w:fill="auto"/>
              </w:tcPr>
              <w:p w14:paraId="0C236863"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45684E72"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4D9632E5" w14:textId="77777777" w:rsidR="00733BB7" w:rsidRPr="00745776" w:rsidRDefault="00733BB7" w:rsidP="00FC16F6">
            <w:pPr>
              <w:autoSpaceDE w:val="0"/>
              <w:autoSpaceDN w:val="0"/>
              <w:adjustRightInd w:val="0"/>
              <w:jc w:val="center"/>
              <w:rPr>
                <w:sz w:val="24"/>
                <w:szCs w:val="24"/>
              </w:rPr>
            </w:pPr>
          </w:p>
        </w:tc>
      </w:tr>
      <w:tr w:rsidR="00733BB7" w:rsidRPr="00745776" w14:paraId="53ADB5D3" w14:textId="77777777" w:rsidTr="00FC16F6">
        <w:trPr>
          <w:jc w:val="center"/>
        </w:trPr>
        <w:tc>
          <w:tcPr>
            <w:tcW w:w="4248" w:type="dxa"/>
            <w:shd w:val="clear" w:color="auto" w:fill="auto"/>
          </w:tcPr>
          <w:p w14:paraId="190D92B3" w14:textId="77777777" w:rsidR="00733BB7" w:rsidRPr="00745776" w:rsidRDefault="00733BB7" w:rsidP="00FC16F6">
            <w:pPr>
              <w:autoSpaceDE w:val="0"/>
              <w:autoSpaceDN w:val="0"/>
              <w:adjustRightInd w:val="0"/>
              <w:jc w:val="both"/>
              <w:rPr>
                <w:sz w:val="24"/>
                <w:szCs w:val="24"/>
              </w:rPr>
            </w:pPr>
            <w:r w:rsidRPr="00745776">
              <w:rPr>
                <w:sz w:val="24"/>
                <w:szCs w:val="24"/>
              </w:rPr>
              <w:t>Consta justificativa do preço baseada em pesquisa ou certificação de que a estimativa ocorrerá concomitantemente com a seleção da proposta mais vantajosa, tudo em conformidade com a Instrução Normativa nº 65/2021?</w:t>
            </w:r>
            <w:r>
              <w:rPr>
                <w:sz w:val="24"/>
                <w:szCs w:val="24"/>
              </w:rPr>
              <w:t xml:space="preserve"> Ou  se for o caso de </w:t>
            </w:r>
            <w:r w:rsidRPr="004C08CD">
              <w:rPr>
                <w:sz w:val="24"/>
                <w:szCs w:val="24"/>
              </w:rPr>
              <w:t>contratação direta de obras e serviços de engenharia, de que dispõe o § 2º do art. 23 da Lei nº </w:t>
            </w:r>
            <w:hyperlink r:id="rId11" w:history="1">
              <w:r w:rsidRPr="004C08CD">
                <w:rPr>
                  <w:rStyle w:val="Hyperlink"/>
                  <w:sz w:val="24"/>
                  <w:szCs w:val="24"/>
                </w:rPr>
                <w:t>14.133</w:t>
              </w:r>
            </w:hyperlink>
            <w:r w:rsidRPr="004C08CD">
              <w:rPr>
                <w:sz w:val="24"/>
                <w:szCs w:val="24"/>
              </w:rPr>
              <w:t xml:space="preserve">, de 1º de abril de 2021, </w:t>
            </w:r>
            <w:r>
              <w:rPr>
                <w:sz w:val="24"/>
                <w:szCs w:val="24"/>
              </w:rPr>
              <w:t>foi utilizado o</w:t>
            </w:r>
            <w:r w:rsidRPr="004C08CD">
              <w:rPr>
                <w:sz w:val="24"/>
                <w:szCs w:val="24"/>
              </w:rPr>
              <w:t xml:space="preserve"> Decreto Federal nº </w:t>
            </w:r>
            <w:hyperlink r:id="rId12" w:history="1">
              <w:r w:rsidRPr="004C08CD">
                <w:rPr>
                  <w:rStyle w:val="Hyperlink"/>
                  <w:sz w:val="24"/>
                  <w:szCs w:val="24"/>
                </w:rPr>
                <w:t>7.983</w:t>
              </w:r>
            </w:hyperlink>
            <w:r w:rsidRPr="004C08CD">
              <w:rPr>
                <w:sz w:val="24"/>
                <w:szCs w:val="24"/>
              </w:rPr>
              <w:t>, de 8 de abril de 2013</w:t>
            </w:r>
            <w:r>
              <w:rPr>
                <w:sz w:val="24"/>
                <w:szCs w:val="24"/>
              </w:rPr>
              <w:t>?</w:t>
            </w:r>
            <w:r w:rsidRPr="00745776">
              <w:rPr>
                <w:rStyle w:val="Refdenotadefim"/>
                <w:sz w:val="24"/>
                <w:szCs w:val="24"/>
              </w:rPr>
              <w:endnoteReference w:id="20"/>
            </w:r>
          </w:p>
        </w:tc>
        <w:sdt>
          <w:sdtPr>
            <w:rPr>
              <w:sz w:val="24"/>
              <w:szCs w:val="24"/>
            </w:rPr>
            <w:id w:val="1912268365"/>
            <w:placeholder>
              <w:docPart w:val="565FD2AAE8CB4CADBF415DAEA87FCCDB"/>
            </w:placeholder>
            <w:comboBox>
              <w:listItem w:displayText="Sim" w:value="Sim"/>
              <w:listItem w:displayText="Não" w:value="Não"/>
              <w:listItem w:displayText="Não se aplica" w:value="Não se aplica"/>
            </w:comboBox>
          </w:sdtPr>
          <w:sdtContent>
            <w:tc>
              <w:tcPr>
                <w:tcW w:w="1407" w:type="dxa"/>
                <w:shd w:val="clear" w:color="auto" w:fill="auto"/>
              </w:tcPr>
              <w:p w14:paraId="38C19C31"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7691E25B"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55A5C61A" w14:textId="77777777" w:rsidR="00733BB7" w:rsidRPr="00745776" w:rsidRDefault="00733BB7" w:rsidP="00FC16F6">
            <w:pPr>
              <w:autoSpaceDE w:val="0"/>
              <w:autoSpaceDN w:val="0"/>
              <w:adjustRightInd w:val="0"/>
              <w:jc w:val="center"/>
              <w:rPr>
                <w:sz w:val="24"/>
                <w:szCs w:val="24"/>
              </w:rPr>
            </w:pPr>
          </w:p>
        </w:tc>
      </w:tr>
      <w:tr w:rsidR="00733BB7" w:rsidRPr="00745776" w14:paraId="6E8EC8EB" w14:textId="77777777" w:rsidTr="00FC16F6">
        <w:trPr>
          <w:jc w:val="center"/>
        </w:trPr>
        <w:tc>
          <w:tcPr>
            <w:tcW w:w="4248" w:type="dxa"/>
            <w:shd w:val="clear" w:color="auto" w:fill="auto"/>
          </w:tcPr>
          <w:p w14:paraId="4A254C73" w14:textId="77777777" w:rsidR="00733BB7" w:rsidRPr="00745776" w:rsidRDefault="00733BB7" w:rsidP="00FC16F6">
            <w:pPr>
              <w:autoSpaceDE w:val="0"/>
              <w:autoSpaceDN w:val="0"/>
              <w:adjustRightInd w:val="0"/>
              <w:jc w:val="both"/>
              <w:rPr>
                <w:sz w:val="24"/>
                <w:szCs w:val="24"/>
              </w:rPr>
            </w:pPr>
            <w:r w:rsidRPr="00745776">
              <w:rPr>
                <w:sz w:val="24"/>
                <w:szCs w:val="24"/>
              </w:rPr>
              <w:lastRenderedPageBreak/>
              <w:t>Tratando-se de situação em que não é possível estimar o valor do objeto na forma estabelecida nos §§ 1º, 2º e 3º do art. 23 da Lei 14133/21,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w:t>
            </w:r>
            <w:r w:rsidRPr="00433A65">
              <w:endnoteReference w:id="21"/>
            </w:r>
          </w:p>
        </w:tc>
        <w:tc>
          <w:tcPr>
            <w:tcW w:w="1407" w:type="dxa"/>
            <w:shd w:val="clear" w:color="auto" w:fill="auto"/>
          </w:tcPr>
          <w:p w14:paraId="13F2A7BB"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tc>
          <w:tcPr>
            <w:tcW w:w="1163" w:type="dxa"/>
            <w:shd w:val="clear" w:color="auto" w:fill="auto"/>
          </w:tcPr>
          <w:p w14:paraId="5F195D24"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6B170E5C" w14:textId="77777777" w:rsidR="00733BB7" w:rsidRPr="00745776" w:rsidRDefault="00733BB7" w:rsidP="00FC16F6">
            <w:pPr>
              <w:autoSpaceDE w:val="0"/>
              <w:autoSpaceDN w:val="0"/>
              <w:adjustRightInd w:val="0"/>
              <w:jc w:val="center"/>
              <w:rPr>
                <w:sz w:val="24"/>
                <w:szCs w:val="24"/>
              </w:rPr>
            </w:pPr>
          </w:p>
        </w:tc>
      </w:tr>
      <w:tr w:rsidR="00733BB7" w:rsidRPr="00745776" w14:paraId="03240593" w14:textId="77777777" w:rsidTr="00FC16F6">
        <w:trPr>
          <w:jc w:val="center"/>
        </w:trPr>
        <w:tc>
          <w:tcPr>
            <w:tcW w:w="4248" w:type="dxa"/>
            <w:shd w:val="clear" w:color="auto" w:fill="auto"/>
          </w:tcPr>
          <w:p w14:paraId="76BED5FB" w14:textId="77777777" w:rsidR="00733BB7" w:rsidRPr="00745776" w:rsidRDefault="00733BB7" w:rsidP="00FC16F6">
            <w:pPr>
              <w:autoSpaceDE w:val="0"/>
              <w:autoSpaceDN w:val="0"/>
              <w:adjustRightInd w:val="0"/>
              <w:jc w:val="both"/>
              <w:rPr>
                <w:sz w:val="24"/>
                <w:szCs w:val="24"/>
              </w:rPr>
            </w:pPr>
            <w:r w:rsidRPr="00745776">
              <w:rPr>
                <w:sz w:val="24"/>
                <w:szCs w:val="24"/>
              </w:rPr>
              <w:t>Tratando-se de dispensa fundada nos incisos I ou II do art. 75 da Lei 14.133/21, foi demonstrado respeito ao limite de valor considerando o somatório do valor da contratação com o valor de outros objetos da mesma natureza contratados pela mesma unidade gestora no mesmo exercício financeiro?</w:t>
            </w:r>
            <w:r w:rsidRPr="00745776">
              <w:rPr>
                <w:rStyle w:val="Refdenotadefim"/>
                <w:sz w:val="24"/>
                <w:szCs w:val="24"/>
              </w:rPr>
              <w:endnoteReference w:id="22"/>
            </w:r>
          </w:p>
        </w:tc>
        <w:sdt>
          <w:sdtPr>
            <w:rPr>
              <w:sz w:val="24"/>
              <w:szCs w:val="24"/>
            </w:rPr>
            <w:id w:val="518043906"/>
            <w:placeholder>
              <w:docPart w:val="38A2202883D14D2DA28029853DB82FCD"/>
            </w:placeholder>
            <w:comboBox>
              <w:listItem w:displayText="Sim" w:value="Sim"/>
              <w:listItem w:displayText="Não" w:value="Não"/>
              <w:listItem w:displayText="Não se aplica" w:value="Não se aplica"/>
            </w:comboBox>
          </w:sdtPr>
          <w:sdtContent>
            <w:tc>
              <w:tcPr>
                <w:tcW w:w="1407" w:type="dxa"/>
                <w:shd w:val="clear" w:color="auto" w:fill="auto"/>
              </w:tcPr>
              <w:p w14:paraId="1223ECB5"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073C8C3C"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38DCA147" w14:textId="77777777" w:rsidR="00733BB7" w:rsidRPr="00745776" w:rsidRDefault="00733BB7" w:rsidP="00FC16F6">
            <w:pPr>
              <w:autoSpaceDE w:val="0"/>
              <w:autoSpaceDN w:val="0"/>
              <w:adjustRightInd w:val="0"/>
              <w:jc w:val="center"/>
              <w:rPr>
                <w:sz w:val="24"/>
                <w:szCs w:val="24"/>
              </w:rPr>
            </w:pPr>
          </w:p>
        </w:tc>
      </w:tr>
      <w:tr w:rsidR="00733BB7" w:rsidRPr="00745776" w14:paraId="369919C2" w14:textId="77777777" w:rsidTr="00FC16F6">
        <w:trPr>
          <w:jc w:val="center"/>
        </w:trPr>
        <w:tc>
          <w:tcPr>
            <w:tcW w:w="4248" w:type="dxa"/>
            <w:shd w:val="clear" w:color="auto" w:fill="auto"/>
          </w:tcPr>
          <w:p w14:paraId="17F697A5" w14:textId="77777777" w:rsidR="00733BB7" w:rsidRPr="00745776" w:rsidRDefault="00733BB7" w:rsidP="00FC16F6">
            <w:pPr>
              <w:autoSpaceDE w:val="0"/>
              <w:autoSpaceDN w:val="0"/>
              <w:adjustRightInd w:val="0"/>
              <w:jc w:val="both"/>
              <w:rPr>
                <w:sz w:val="24"/>
                <w:szCs w:val="24"/>
              </w:rPr>
            </w:pPr>
            <w:r w:rsidRPr="00745776">
              <w:rPr>
                <w:sz w:val="24"/>
                <w:szCs w:val="24"/>
              </w:rPr>
              <w:t>Houve manifestação quanto à observância do princípio da padronização?</w:t>
            </w:r>
            <w:r w:rsidRPr="00745776">
              <w:rPr>
                <w:rStyle w:val="Refdenotadefim"/>
                <w:sz w:val="24"/>
                <w:szCs w:val="24"/>
              </w:rPr>
              <w:endnoteReference w:id="23"/>
            </w:r>
            <w:r w:rsidRPr="00745776">
              <w:rPr>
                <w:sz w:val="24"/>
                <w:szCs w:val="24"/>
              </w:rPr>
              <w:t xml:space="preserve"> </w:t>
            </w:r>
          </w:p>
        </w:tc>
        <w:sdt>
          <w:sdtPr>
            <w:rPr>
              <w:sz w:val="24"/>
              <w:szCs w:val="24"/>
            </w:rPr>
            <w:id w:val="1594206961"/>
            <w:placeholder>
              <w:docPart w:val="0795474D5A2949C6851682B895F216A4"/>
            </w:placeholder>
            <w:comboBox>
              <w:listItem w:displayText="Sim" w:value="Sim"/>
              <w:listItem w:displayText="Não" w:value="Não"/>
              <w:listItem w:displayText="Não se aplica" w:value="Não se aplica"/>
            </w:comboBox>
          </w:sdtPr>
          <w:sdtContent>
            <w:tc>
              <w:tcPr>
                <w:tcW w:w="1407" w:type="dxa"/>
                <w:shd w:val="clear" w:color="auto" w:fill="auto"/>
              </w:tcPr>
              <w:p w14:paraId="6A24541B"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0EBB8560"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4AF86720" w14:textId="77777777" w:rsidR="00733BB7" w:rsidRPr="00745776" w:rsidRDefault="00733BB7" w:rsidP="00FC16F6">
            <w:pPr>
              <w:autoSpaceDE w:val="0"/>
              <w:autoSpaceDN w:val="0"/>
              <w:adjustRightInd w:val="0"/>
              <w:jc w:val="center"/>
              <w:rPr>
                <w:sz w:val="24"/>
                <w:szCs w:val="24"/>
              </w:rPr>
            </w:pPr>
          </w:p>
        </w:tc>
      </w:tr>
      <w:tr w:rsidR="00733BB7" w:rsidRPr="00745776" w14:paraId="4A91FF92" w14:textId="77777777" w:rsidTr="00FC16F6">
        <w:trPr>
          <w:jc w:val="center"/>
        </w:trPr>
        <w:tc>
          <w:tcPr>
            <w:tcW w:w="4248" w:type="dxa"/>
            <w:shd w:val="clear" w:color="auto" w:fill="auto"/>
          </w:tcPr>
          <w:p w14:paraId="2A7DE6DE" w14:textId="77777777" w:rsidR="00733BB7" w:rsidRPr="00745776" w:rsidRDefault="00733BB7" w:rsidP="00FC16F6">
            <w:pPr>
              <w:autoSpaceDE w:val="0"/>
              <w:autoSpaceDN w:val="0"/>
              <w:adjustRightInd w:val="0"/>
              <w:jc w:val="both"/>
              <w:rPr>
                <w:sz w:val="24"/>
                <w:szCs w:val="24"/>
              </w:rPr>
            </w:pPr>
            <w:r w:rsidRPr="00745776">
              <w:rPr>
                <w:bCs/>
                <w:sz w:val="24"/>
                <w:szCs w:val="24"/>
              </w:rPr>
              <w:t>Consta informação do uso ou justificativa para não utilização de catálogo eletrônico de padronização?</w:t>
            </w:r>
            <w:r w:rsidRPr="00745776">
              <w:rPr>
                <w:rStyle w:val="Refdenotadefim"/>
                <w:bCs/>
                <w:sz w:val="24"/>
                <w:szCs w:val="24"/>
              </w:rPr>
              <w:endnoteReference w:id="24"/>
            </w:r>
            <w:r w:rsidRPr="00745776">
              <w:rPr>
                <w:bCs/>
                <w:sz w:val="24"/>
                <w:szCs w:val="24"/>
              </w:rPr>
              <w:t xml:space="preserve"> </w:t>
            </w:r>
          </w:p>
        </w:tc>
        <w:sdt>
          <w:sdtPr>
            <w:rPr>
              <w:sz w:val="24"/>
              <w:szCs w:val="24"/>
            </w:rPr>
            <w:id w:val="1244996124"/>
            <w:placeholder>
              <w:docPart w:val="CF88BC1CBAED45A0B1BDC0F53C0D1420"/>
            </w:placeholder>
            <w:comboBox>
              <w:listItem w:displayText="Sim" w:value="Sim"/>
              <w:listItem w:displayText="Não" w:value="Não"/>
              <w:listItem w:displayText="Não se aplica" w:value="Não se aplica"/>
            </w:comboBox>
          </w:sdtPr>
          <w:sdtContent>
            <w:tc>
              <w:tcPr>
                <w:tcW w:w="1407" w:type="dxa"/>
                <w:shd w:val="clear" w:color="auto" w:fill="auto"/>
              </w:tcPr>
              <w:p w14:paraId="3B0E9FC0"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3B135F11"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7132F29A" w14:textId="77777777" w:rsidR="00733BB7" w:rsidRPr="00745776" w:rsidRDefault="00733BB7" w:rsidP="00FC16F6">
            <w:pPr>
              <w:autoSpaceDE w:val="0"/>
              <w:autoSpaceDN w:val="0"/>
              <w:adjustRightInd w:val="0"/>
              <w:jc w:val="center"/>
              <w:rPr>
                <w:sz w:val="24"/>
                <w:szCs w:val="24"/>
              </w:rPr>
            </w:pPr>
          </w:p>
        </w:tc>
      </w:tr>
      <w:tr w:rsidR="00733BB7" w:rsidRPr="00745776" w14:paraId="6DD4CC24" w14:textId="77777777" w:rsidTr="00FC16F6">
        <w:trPr>
          <w:jc w:val="center"/>
        </w:trPr>
        <w:tc>
          <w:tcPr>
            <w:tcW w:w="4248" w:type="dxa"/>
            <w:shd w:val="clear" w:color="auto" w:fill="auto"/>
          </w:tcPr>
          <w:p w14:paraId="5E06672B" w14:textId="77777777" w:rsidR="00733BB7" w:rsidRPr="00745776" w:rsidRDefault="00733BB7" w:rsidP="00FC16F6">
            <w:pPr>
              <w:autoSpaceDE w:val="0"/>
              <w:autoSpaceDN w:val="0"/>
              <w:adjustRightInd w:val="0"/>
              <w:jc w:val="both"/>
              <w:rPr>
                <w:sz w:val="24"/>
                <w:szCs w:val="24"/>
              </w:rPr>
            </w:pPr>
            <w:r w:rsidRPr="00745776">
              <w:rPr>
                <w:sz w:val="24"/>
                <w:szCs w:val="24"/>
              </w:rPr>
              <w:t>Foi certificado que os serviços a serem contratados se enquadram como as atividades materiais acessórias, instrumentais ou complementares aos assuntos que constituam área de competência legal do órgão ou da entidade?</w:t>
            </w:r>
            <w:r w:rsidRPr="00745776">
              <w:rPr>
                <w:rStyle w:val="Refdenotadefim"/>
                <w:sz w:val="24"/>
                <w:szCs w:val="24"/>
              </w:rPr>
              <w:endnoteReference w:id="25"/>
            </w:r>
            <w:r w:rsidRPr="00745776">
              <w:rPr>
                <w:sz w:val="24"/>
                <w:szCs w:val="24"/>
              </w:rPr>
              <w:t xml:space="preserve"> </w:t>
            </w:r>
          </w:p>
        </w:tc>
        <w:sdt>
          <w:sdtPr>
            <w:rPr>
              <w:sz w:val="24"/>
              <w:szCs w:val="24"/>
            </w:rPr>
            <w:id w:val="-990021033"/>
            <w:placeholder>
              <w:docPart w:val="D073183AB38B4F1FB4F467785B6D3A38"/>
            </w:placeholder>
            <w:comboBox>
              <w:listItem w:displayText="Sim" w:value="Sim"/>
              <w:listItem w:displayText="Não" w:value="Não"/>
              <w:listItem w:displayText="Não se aplica" w:value="Não se aplica"/>
            </w:comboBox>
          </w:sdtPr>
          <w:sdtContent>
            <w:tc>
              <w:tcPr>
                <w:tcW w:w="1407" w:type="dxa"/>
                <w:shd w:val="clear" w:color="auto" w:fill="auto"/>
              </w:tcPr>
              <w:p w14:paraId="36B0C260"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361DA9FA"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2B0EB224" w14:textId="77777777" w:rsidR="00733BB7" w:rsidRPr="00745776" w:rsidRDefault="00733BB7" w:rsidP="00FC16F6">
            <w:pPr>
              <w:autoSpaceDE w:val="0"/>
              <w:autoSpaceDN w:val="0"/>
              <w:adjustRightInd w:val="0"/>
              <w:jc w:val="center"/>
              <w:rPr>
                <w:sz w:val="24"/>
                <w:szCs w:val="24"/>
              </w:rPr>
            </w:pPr>
          </w:p>
        </w:tc>
      </w:tr>
      <w:tr w:rsidR="00733BB7" w:rsidRPr="00745776" w14:paraId="4E726EE5" w14:textId="77777777" w:rsidTr="00FC16F6">
        <w:trPr>
          <w:jc w:val="center"/>
        </w:trPr>
        <w:tc>
          <w:tcPr>
            <w:tcW w:w="4248" w:type="dxa"/>
            <w:shd w:val="clear" w:color="auto" w:fill="auto"/>
          </w:tcPr>
          <w:p w14:paraId="17A882B5" w14:textId="77777777" w:rsidR="00733BB7" w:rsidRPr="00745776" w:rsidRDefault="00733BB7" w:rsidP="00FC16F6">
            <w:pPr>
              <w:autoSpaceDE w:val="0"/>
              <w:autoSpaceDN w:val="0"/>
              <w:adjustRightInd w:val="0"/>
              <w:jc w:val="both"/>
              <w:rPr>
                <w:sz w:val="24"/>
                <w:szCs w:val="24"/>
              </w:rPr>
            </w:pPr>
            <w:r w:rsidRPr="00745776">
              <w:rPr>
                <w:sz w:val="24"/>
                <w:szCs w:val="24"/>
              </w:rPr>
              <w:t>Caso a Administração pretenda contratar mais de uma empresa para a execução do objeto, está atestado nos autos que (i) não há perda de economia de escala, (</w:t>
            </w:r>
            <w:proofErr w:type="spellStart"/>
            <w:r w:rsidRPr="00745776">
              <w:rPr>
                <w:sz w:val="24"/>
                <w:szCs w:val="24"/>
              </w:rPr>
              <w:t>ii</w:t>
            </w:r>
            <w:proofErr w:type="spellEnd"/>
            <w:r w:rsidRPr="00745776">
              <w:rPr>
                <w:sz w:val="24"/>
                <w:szCs w:val="24"/>
              </w:rPr>
              <w:t>) é possível e conveniente a execução simultânea e (</w:t>
            </w:r>
            <w:proofErr w:type="spellStart"/>
            <w:r w:rsidRPr="00745776">
              <w:rPr>
                <w:sz w:val="24"/>
                <w:szCs w:val="24"/>
              </w:rPr>
              <w:t>iii</w:t>
            </w:r>
            <w:proofErr w:type="spellEnd"/>
            <w:r w:rsidRPr="00745776">
              <w:rPr>
                <w:sz w:val="24"/>
                <w:szCs w:val="24"/>
              </w:rPr>
              <w:t>) há controle individualizado para a execução de cada contratado?</w:t>
            </w:r>
            <w:r w:rsidRPr="00745776">
              <w:rPr>
                <w:rStyle w:val="Refdenotadefim"/>
                <w:sz w:val="24"/>
                <w:szCs w:val="24"/>
              </w:rPr>
              <w:endnoteReference w:id="26"/>
            </w:r>
          </w:p>
        </w:tc>
        <w:sdt>
          <w:sdtPr>
            <w:rPr>
              <w:sz w:val="24"/>
              <w:szCs w:val="24"/>
            </w:rPr>
            <w:id w:val="-1808546249"/>
            <w:placeholder>
              <w:docPart w:val="C87FFB290B37414FA2BD3037FFB3D219"/>
            </w:placeholder>
            <w:comboBox>
              <w:listItem w:displayText="Sim" w:value="Sim"/>
              <w:listItem w:displayText="Não" w:value="Não"/>
              <w:listItem w:displayText="Não se aplica" w:value="Não se aplica"/>
            </w:comboBox>
          </w:sdtPr>
          <w:sdtContent>
            <w:tc>
              <w:tcPr>
                <w:tcW w:w="1407" w:type="dxa"/>
                <w:shd w:val="clear" w:color="auto" w:fill="auto"/>
              </w:tcPr>
              <w:p w14:paraId="36AB1686" w14:textId="77777777" w:rsidR="00733BB7" w:rsidRPr="00745776" w:rsidRDefault="00733BB7" w:rsidP="00FC16F6">
                <w:pPr>
                  <w:autoSpaceDE w:val="0"/>
                  <w:autoSpaceDN w:val="0"/>
                  <w:adjustRightInd w:val="0"/>
                  <w:jc w:val="center"/>
                  <w:rPr>
                    <w:sz w:val="24"/>
                    <w:szCs w:val="24"/>
                  </w:rPr>
                </w:pPr>
                <w:r w:rsidRPr="00745776">
                  <w:rPr>
                    <w:sz w:val="24"/>
                    <w:szCs w:val="24"/>
                  </w:rPr>
                  <w:t>Resposta</w:t>
                </w:r>
              </w:p>
            </w:tc>
          </w:sdtContent>
        </w:sdt>
        <w:tc>
          <w:tcPr>
            <w:tcW w:w="1163" w:type="dxa"/>
            <w:shd w:val="clear" w:color="auto" w:fill="auto"/>
          </w:tcPr>
          <w:p w14:paraId="5C8BD211" w14:textId="77777777" w:rsidR="00733BB7" w:rsidRPr="00745776" w:rsidRDefault="00733BB7" w:rsidP="00FC16F6">
            <w:pPr>
              <w:autoSpaceDE w:val="0"/>
              <w:autoSpaceDN w:val="0"/>
              <w:adjustRightInd w:val="0"/>
              <w:jc w:val="center"/>
              <w:rPr>
                <w:sz w:val="24"/>
                <w:szCs w:val="24"/>
              </w:rPr>
            </w:pPr>
          </w:p>
        </w:tc>
        <w:tc>
          <w:tcPr>
            <w:tcW w:w="3255" w:type="dxa"/>
            <w:shd w:val="clear" w:color="auto" w:fill="auto"/>
          </w:tcPr>
          <w:p w14:paraId="7B06C9A3" w14:textId="77777777" w:rsidR="00733BB7" w:rsidRPr="00745776" w:rsidRDefault="00733BB7" w:rsidP="00FC16F6">
            <w:pPr>
              <w:autoSpaceDE w:val="0"/>
              <w:autoSpaceDN w:val="0"/>
              <w:adjustRightInd w:val="0"/>
              <w:jc w:val="center"/>
              <w:rPr>
                <w:sz w:val="24"/>
                <w:szCs w:val="24"/>
              </w:rPr>
            </w:pPr>
          </w:p>
        </w:tc>
      </w:tr>
    </w:tbl>
    <w:p w14:paraId="17152AA0" w14:textId="77777777" w:rsidR="00733BB7" w:rsidRPr="00745776" w:rsidRDefault="00733BB7" w:rsidP="00733BB7">
      <w:pPr>
        <w:jc w:val="both"/>
      </w:pPr>
    </w:p>
    <w:p w14:paraId="2210F107" w14:textId="77777777" w:rsidR="00733BB7" w:rsidRDefault="00733BB7" w:rsidP="00733BB7">
      <w:pPr>
        <w:jc w:val="center"/>
        <w:rPr>
          <w:sz w:val="24"/>
          <w:szCs w:val="24"/>
        </w:rPr>
      </w:pPr>
    </w:p>
    <w:p w14:paraId="7EFB5628" w14:textId="77777777" w:rsidR="00733BB7" w:rsidRPr="00090160" w:rsidRDefault="00733BB7" w:rsidP="00733BB7">
      <w:pPr>
        <w:jc w:val="both"/>
        <w:rPr>
          <w:sz w:val="24"/>
          <w:szCs w:val="24"/>
        </w:rPr>
      </w:pPr>
    </w:p>
    <w:p w14:paraId="1D74DA2F" w14:textId="77777777" w:rsidR="00092130" w:rsidRDefault="00092130"/>
    <w:sectPr w:rsidR="00092130" w:rsidSect="00733BB7">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162" w:right="851" w:bottom="1418" w:left="1701" w:header="136"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E7B48" w14:textId="77777777" w:rsidR="00733BB7" w:rsidRDefault="00733BB7" w:rsidP="00733BB7">
      <w:r>
        <w:separator/>
      </w:r>
    </w:p>
  </w:endnote>
  <w:endnote w:type="continuationSeparator" w:id="0">
    <w:p w14:paraId="19D9F8B4" w14:textId="77777777" w:rsidR="00733BB7" w:rsidRDefault="00733BB7" w:rsidP="00733BB7">
      <w:r>
        <w:continuationSeparator/>
      </w:r>
    </w:p>
  </w:endnote>
  <w:endnote w:id="1">
    <w:p w14:paraId="6EBEDD6F" w14:textId="77777777" w:rsidR="00733BB7" w:rsidRPr="000A6576" w:rsidRDefault="00733BB7" w:rsidP="00733BB7">
      <w:pPr>
        <w:pStyle w:val="Textodenotadefim"/>
        <w:ind w:left="-426" w:right="-427"/>
        <w:jc w:val="both"/>
      </w:pPr>
      <w:r w:rsidRPr="000A6576">
        <w:rPr>
          <w:rStyle w:val="Refdenotadefim"/>
        </w:rPr>
        <w:endnoteRef/>
      </w:r>
      <w:r w:rsidRPr="000A6576">
        <w:t>A presente lista de verificação foi elaborada com base na disciplina conferida pela Lei nº 14.133/21, nas disposições do Decreto Estadual nº 21.872/2023, e na IN SEGES/ME nº 67/2021 nas hipóteses de dispensa de licitação em razão do valor.</w:t>
      </w:r>
    </w:p>
    <w:p w14:paraId="2B41D5CD" w14:textId="77777777" w:rsidR="00733BB7" w:rsidRPr="000A6576" w:rsidRDefault="00733BB7" w:rsidP="00733BB7">
      <w:pPr>
        <w:pStyle w:val="Textodenotadefim"/>
        <w:ind w:left="-426" w:right="-427"/>
        <w:jc w:val="both"/>
      </w:pPr>
      <w:r w:rsidRPr="000A6576">
        <w:t>A presente lista pressupõe a utilização dos modelos de editais, contratos e termos de referência elaborados pela Advocacia Geral de União, ou modelos específicos elaborados pela CLC, uma vez que tais modelos cumprem os requisitos legais essenciais, dispensando sua verificação específica.</w:t>
      </w:r>
    </w:p>
    <w:p w14:paraId="17B3D14C" w14:textId="77777777" w:rsidR="00733BB7" w:rsidRPr="000A6576" w:rsidRDefault="00733BB7" w:rsidP="00733BB7">
      <w:pPr>
        <w:pStyle w:val="Textodenotadefim"/>
        <w:ind w:left="-426" w:right="-427"/>
        <w:jc w:val="both"/>
        <w:rPr>
          <w:b/>
          <w:u w:val="single"/>
        </w:rPr>
      </w:pPr>
      <w:r w:rsidRPr="000A6576">
        <w:t xml:space="preserve">A lista deve ser preenchida pelos órgãos assessorados como instrumento de transparência e eficiência durante a fase de instrução do processo para permitir a conferência das exigências mínimas nela contidas, </w:t>
      </w:r>
      <w:r w:rsidRPr="000A6576">
        <w:rPr>
          <w:b/>
          <w:u w:val="single"/>
        </w:rPr>
        <w:t xml:space="preserve">devendo ser juntada juntamente com a manifestação jurídica referencial. </w:t>
      </w:r>
    </w:p>
    <w:p w14:paraId="68711072" w14:textId="77777777" w:rsidR="00733BB7" w:rsidRPr="000A6576" w:rsidRDefault="00733BB7" w:rsidP="00733BB7">
      <w:pPr>
        <w:pStyle w:val="Textodenotadefim"/>
        <w:ind w:left="-426" w:right="-427"/>
        <w:jc w:val="both"/>
      </w:pPr>
      <w:r w:rsidRPr="000A6576">
        <w:t>A lista deve ser preenchida pelas unidades requisitantes com as seguintes respostas padronizadas:</w:t>
      </w:r>
    </w:p>
    <w:p w14:paraId="5490DC53" w14:textId="77777777" w:rsidR="00733BB7" w:rsidRPr="000A6576" w:rsidRDefault="00733BB7" w:rsidP="00733BB7">
      <w:pPr>
        <w:pStyle w:val="Textodenotadefim"/>
        <w:ind w:left="-426" w:right="-427"/>
        <w:jc w:val="both"/>
      </w:pPr>
      <w:r w:rsidRPr="000A6576">
        <w:t>Sim: atende plenamente a exigência</w:t>
      </w:r>
    </w:p>
    <w:p w14:paraId="5461401B" w14:textId="77777777" w:rsidR="00733BB7" w:rsidRPr="000A6576" w:rsidRDefault="00733BB7" w:rsidP="00733BB7">
      <w:pPr>
        <w:pStyle w:val="Textodenotadefim"/>
        <w:ind w:left="-426" w:right="-427"/>
        <w:jc w:val="both"/>
      </w:pPr>
      <w:r w:rsidRPr="000A6576">
        <w:t>Não: não atende plenamente a exigência</w:t>
      </w:r>
    </w:p>
    <w:p w14:paraId="31E5317D" w14:textId="77777777" w:rsidR="00733BB7" w:rsidRPr="000A6576" w:rsidRDefault="00733BB7" w:rsidP="00733BB7">
      <w:pPr>
        <w:pStyle w:val="Textodenotadefim"/>
        <w:ind w:left="-426" w:right="-427"/>
        <w:jc w:val="both"/>
      </w:pPr>
      <w:r w:rsidRPr="000A6576">
        <w:t>Não se aplica: a exigência não é feita para o caso analisado</w:t>
      </w:r>
    </w:p>
    <w:p w14:paraId="40A84E8B" w14:textId="77777777" w:rsidR="00733BB7" w:rsidRPr="000A6576" w:rsidRDefault="00733BB7" w:rsidP="00733BB7">
      <w:pPr>
        <w:pStyle w:val="Textodenotadefim"/>
        <w:ind w:left="-426" w:right="-427"/>
        <w:jc w:val="both"/>
      </w:pPr>
      <w:r w:rsidRPr="000A6576">
        <w:t>Na utilização das listas deverão ser analisadas as consequências para cada negativa, se pode ser suprida mediante justificativa ou enquadramentos específicos, ou se deve haver complementação da instrução.</w:t>
      </w:r>
    </w:p>
    <w:p w14:paraId="13DA04F0" w14:textId="77777777" w:rsidR="00733BB7" w:rsidRPr="000A6576" w:rsidRDefault="00733BB7" w:rsidP="00733BB7">
      <w:pPr>
        <w:pStyle w:val="Textodenotadefim"/>
        <w:ind w:left="-426" w:right="-427"/>
        <w:jc w:val="both"/>
      </w:pPr>
      <w:r w:rsidRPr="000A6576">
        <w:t>Eventuais sugestões de alteração de texto desta lista poderão ser encaminhadas ao e-mail: assessoriajurdica-clc@mppi.mp.br.</w:t>
      </w:r>
    </w:p>
  </w:endnote>
  <w:endnote w:id="2">
    <w:p w14:paraId="2DFC27E1"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12, VI, da Lei 14133/21 e art. 158, I do Decreto Estadual nº 21.872/2023.</w:t>
      </w:r>
    </w:p>
  </w:endnote>
  <w:endnote w:id="3">
    <w:p w14:paraId="3D92C186"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7º, </w:t>
      </w:r>
      <w:r w:rsidRPr="000A6576">
        <w:rPr>
          <w:i/>
        </w:rPr>
        <w:t>caput</w:t>
      </w:r>
      <w:r w:rsidRPr="000A6576">
        <w:rPr>
          <w:iCs/>
        </w:rPr>
        <w:t>,</w:t>
      </w:r>
      <w:r w:rsidRPr="000A6576">
        <w:t xml:space="preserve"> da Lei 14133/21 e artigos 54 e 58 do Decreto Estadual nº 21.872/2023</w:t>
      </w:r>
    </w:p>
  </w:endnote>
  <w:endnote w:id="4">
    <w:p w14:paraId="421702E7" w14:textId="77777777" w:rsidR="00733BB7" w:rsidRPr="000A6576" w:rsidRDefault="00733BB7" w:rsidP="00733BB7">
      <w:pPr>
        <w:pStyle w:val="Textodenotadefim"/>
        <w:ind w:left="-426" w:right="-427"/>
        <w:jc w:val="both"/>
      </w:pPr>
      <w:r w:rsidRPr="000A6576">
        <w:rPr>
          <w:rStyle w:val="Refdenotadefim"/>
        </w:rPr>
        <w:endnoteRef/>
      </w:r>
      <w:r w:rsidRPr="000A6576">
        <w:t xml:space="preserve"> O DFD é documento obrigatório que deve constar em qualquer processo de contratação, conforme art. 12, VII, e art. 72, I, da Lei 14133/21, bem como o art. 20 do Decreto Estadual nº 21.872/2023. A regra é que o DFD já tenha sido elaborado para os fins do PCA. Neste caso, é salutar que haja a juntada de sua cópia nos autos.</w:t>
      </w:r>
    </w:p>
  </w:endnote>
  <w:endnote w:id="5">
    <w:p w14:paraId="07D72DDD"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18 da Lei nº 14133/21 e art. 17, I do Decreto Estadual nº 21.872/2023.</w:t>
      </w:r>
    </w:p>
  </w:endnote>
  <w:endnote w:id="6">
    <w:p w14:paraId="650737DF"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18 da Lei 14133/21 e art. 90 do Decreto Estadual nº 21.872/2023</w:t>
      </w:r>
    </w:p>
  </w:endnote>
  <w:endnote w:id="7">
    <w:p w14:paraId="60F755E1"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18, §1º, art. 72, I, da Lei 14133/21. Artigos 17, II e 21 a 28 do Decreto Estadual nº 21.872/2023.</w:t>
      </w:r>
    </w:p>
  </w:endnote>
  <w:endnote w:id="8">
    <w:p w14:paraId="0BA679D9"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18, §§ 1º e 2º, da Lei 14133/21.</w:t>
      </w:r>
    </w:p>
    <w:p w14:paraId="0C9D3CE5" w14:textId="77777777" w:rsidR="00733BB7" w:rsidRPr="000A6576" w:rsidRDefault="00733BB7" w:rsidP="00733BB7">
      <w:pPr>
        <w:pStyle w:val="Textodenotadefim"/>
        <w:ind w:left="-426" w:right="-427"/>
        <w:jc w:val="both"/>
      </w:pPr>
      <w:r w:rsidRPr="000A6576">
        <w:t>Obs.: os incisos obrigatórios são:</w:t>
      </w:r>
    </w:p>
    <w:p w14:paraId="0735E67A" w14:textId="77777777" w:rsidR="00733BB7" w:rsidRPr="000A6576" w:rsidRDefault="00733BB7" w:rsidP="00733BB7">
      <w:pPr>
        <w:pStyle w:val="Textodenotadefim"/>
        <w:ind w:left="-426" w:right="-427"/>
        <w:jc w:val="both"/>
      </w:pPr>
      <w:r w:rsidRPr="000A6576">
        <w:t>“I - descrição da necessidade da contratação, considerado o problema a ser resolvido sob a perspectiva do interesse público;</w:t>
      </w:r>
    </w:p>
    <w:p w14:paraId="39D77C29" w14:textId="77777777" w:rsidR="00733BB7" w:rsidRPr="000A6576" w:rsidRDefault="00733BB7" w:rsidP="00733BB7">
      <w:pPr>
        <w:pStyle w:val="Textodenotadefim"/>
        <w:ind w:left="-426" w:right="-427"/>
        <w:jc w:val="both"/>
      </w:pPr>
      <w:r w:rsidRPr="000A6576">
        <w:t>[...]</w:t>
      </w:r>
    </w:p>
    <w:p w14:paraId="1AC30052" w14:textId="77777777" w:rsidR="00733BB7" w:rsidRPr="000A6576" w:rsidRDefault="00733BB7" w:rsidP="00733BB7">
      <w:pPr>
        <w:pStyle w:val="Textodenotadefim"/>
        <w:ind w:left="-426" w:right="-427"/>
        <w:jc w:val="both"/>
      </w:pPr>
      <w:r w:rsidRPr="000A6576">
        <w:t>IV - estimativas das quantidades para a contratação, acompanhadas das memórias de cálculo e dos documentos que lhes dão suporte, que considerem interdependências com outras contratações, de modo a possibilitar economia de escala;</w:t>
      </w:r>
    </w:p>
    <w:p w14:paraId="45F011F2" w14:textId="77777777" w:rsidR="00733BB7" w:rsidRPr="000A6576" w:rsidRDefault="00733BB7" w:rsidP="00733BB7">
      <w:pPr>
        <w:pStyle w:val="Textodenotadefim"/>
        <w:ind w:left="-426" w:right="-427"/>
        <w:jc w:val="both"/>
      </w:pPr>
      <w:r w:rsidRPr="000A6576">
        <w:t>[...]</w:t>
      </w:r>
    </w:p>
    <w:p w14:paraId="25ED47AF" w14:textId="77777777" w:rsidR="00733BB7" w:rsidRPr="000A6576" w:rsidRDefault="00733BB7" w:rsidP="00733BB7">
      <w:pPr>
        <w:pStyle w:val="Textodenotadefim"/>
        <w:ind w:left="-426" w:right="-427"/>
        <w:jc w:val="both"/>
      </w:pPr>
      <w:r w:rsidRPr="000A6576">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1AE3C517" w14:textId="77777777" w:rsidR="00733BB7" w:rsidRPr="000A6576" w:rsidRDefault="00733BB7" w:rsidP="00733BB7">
      <w:pPr>
        <w:pStyle w:val="Textodenotadefim"/>
        <w:ind w:left="-426" w:right="-427"/>
        <w:jc w:val="both"/>
      </w:pPr>
      <w:r w:rsidRPr="000A6576">
        <w:t>[...]</w:t>
      </w:r>
    </w:p>
    <w:p w14:paraId="2F0CC5E5" w14:textId="77777777" w:rsidR="00733BB7" w:rsidRPr="000A6576" w:rsidRDefault="00733BB7" w:rsidP="00733BB7">
      <w:pPr>
        <w:pStyle w:val="Textodenotadefim"/>
        <w:ind w:left="-426" w:right="-427"/>
        <w:jc w:val="both"/>
      </w:pPr>
      <w:r w:rsidRPr="000A6576">
        <w:t>VIII - justificativas para o parcelamento ou não da contratação;</w:t>
      </w:r>
    </w:p>
    <w:p w14:paraId="1810A10F" w14:textId="77777777" w:rsidR="00733BB7" w:rsidRPr="000A6576" w:rsidRDefault="00733BB7" w:rsidP="00733BB7">
      <w:pPr>
        <w:pStyle w:val="Textodenotadefim"/>
        <w:ind w:left="-426" w:right="-427"/>
        <w:jc w:val="both"/>
      </w:pPr>
      <w:r w:rsidRPr="000A6576">
        <w:t>[...]</w:t>
      </w:r>
    </w:p>
    <w:p w14:paraId="50FF7F22" w14:textId="77777777" w:rsidR="00733BB7" w:rsidRPr="000A6576" w:rsidRDefault="00733BB7" w:rsidP="00733BB7">
      <w:pPr>
        <w:pStyle w:val="Textodenotadefim"/>
        <w:ind w:left="-426" w:right="-427"/>
        <w:jc w:val="both"/>
      </w:pPr>
      <w:r w:rsidRPr="000A6576">
        <w:t>XIII - posicionamento conclusivo sobre a adequação da contratação para o atendimento da necessidade a que se destina.”</w:t>
      </w:r>
    </w:p>
  </w:endnote>
  <w:endnote w:id="9">
    <w:p w14:paraId="74BD2E83"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72, I da Lei nº 14133/21 e art. 17, III do Decreto Estadual nº 21.872/2023. Cabe ressaltar que a análise de riscos não se confunde com a matriz de alocação de riscos, já que aquela é ato interno de planejamento da contratação, enquanto esta é cláusula contratual de pactuação de riscos com o contratado.</w:t>
      </w:r>
    </w:p>
  </w:endnote>
  <w:endnote w:id="10">
    <w:p w14:paraId="18AE5EC3"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18, §3º, e art. 72, I, da Lei 14133/21. A dispensa dos Estudos Técnico Preliminares está condicionada à juntada aos autos de justificativa, demonstrando, por exemplo, que a elaboração do documento é incompatível com a urgência da contratação. O art. 28 do Decreto Estadual nº 21.872/2023 enuncia as hipóteses em que o ETP é facultativo ou dispensado.</w:t>
      </w:r>
    </w:p>
  </w:endnote>
  <w:endnote w:id="11">
    <w:p w14:paraId="74762C63"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18, § 2º, da Lei 14133/21 e art. 23 §1º do Decreto Estadual nº 21.872/2023.</w:t>
      </w:r>
    </w:p>
  </w:endnote>
  <w:endnote w:id="12">
    <w:p w14:paraId="7491D217"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5º e art. 11, I e IV, da Lei 14133/21 e artigos 8º, I, 23, II e art. 90, parágrafo único do Decreto Estadual nº 21.872/2023.</w:t>
      </w:r>
    </w:p>
    <w:p w14:paraId="1935AD93" w14:textId="77777777" w:rsidR="00733BB7" w:rsidRPr="000A6576" w:rsidRDefault="00733BB7" w:rsidP="00733BB7">
      <w:pPr>
        <w:pStyle w:val="Textodenotadefim"/>
        <w:ind w:left="-426" w:right="-427"/>
        <w:jc w:val="both"/>
      </w:pPr>
      <w:r w:rsidRPr="000A6576">
        <w:t>Obs.: Recomenda-se a consulta ao “Guia Nacional de Licitações Sustentáveis”, da CGU/AGU, que contém orientações indispensáveis para a contratação de determinados objetos, bem como Plano Diretor de Logística Sustentável – PLS – do MPPI.</w:t>
      </w:r>
    </w:p>
  </w:endnote>
  <w:endnote w:id="13">
    <w:p w14:paraId="3B50A590"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72, I, da Lei 14133/21 e artigos 35 a 38 do Decreto Estadual nº 21.872/2023.</w:t>
      </w:r>
    </w:p>
  </w:endnote>
  <w:endnote w:id="14">
    <w:p w14:paraId="1FEC51E4"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19, IV e § 2º, da Lei 14133/21.</w:t>
      </w:r>
    </w:p>
  </w:endnote>
  <w:endnote w:id="15">
    <w:p w14:paraId="480E63BB"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19, IV e § 2º, da Lei 14133/21.</w:t>
      </w:r>
    </w:p>
  </w:endnote>
  <w:endnote w:id="16">
    <w:p w14:paraId="6B14D6D8"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72, IV, da Lei 14133/21; art. 5º, IV e §1º, da IN Seges 67/21. Também o art. 52 do Decreto Estadual nº 21.872/2023.</w:t>
      </w:r>
    </w:p>
  </w:endnote>
  <w:endnote w:id="17">
    <w:p w14:paraId="19831B7A"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72, V, da Lei 14133/21 e art. 58 do Decreto Estadual nº 21.872/2023.</w:t>
      </w:r>
    </w:p>
    <w:p w14:paraId="55C1C64D" w14:textId="77777777" w:rsidR="00733BB7" w:rsidRPr="000A6576" w:rsidRDefault="00733BB7" w:rsidP="00733BB7">
      <w:pPr>
        <w:pStyle w:val="Textodenotadefim"/>
        <w:ind w:left="-426" w:right="-427"/>
        <w:jc w:val="both"/>
      </w:pPr>
      <w:r w:rsidRPr="000A6576">
        <w:t>Obs. 1: Segundo o §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 sem prejuízo de outras consultas julgadas relevantes:</w:t>
      </w:r>
    </w:p>
    <w:p w14:paraId="05E14D8B" w14:textId="77777777" w:rsidR="00733BB7" w:rsidRPr="000A6576" w:rsidRDefault="00733BB7" w:rsidP="00733BB7">
      <w:pPr>
        <w:pStyle w:val="Textodenotadefim"/>
        <w:ind w:left="-426" w:right="-427"/>
        <w:jc w:val="both"/>
      </w:pPr>
      <w:r w:rsidRPr="000A6576">
        <w:t xml:space="preserve">a) SICAF;  </w:t>
      </w:r>
    </w:p>
    <w:p w14:paraId="2F68919B" w14:textId="77777777" w:rsidR="00733BB7" w:rsidRPr="000A6576" w:rsidRDefault="00733BB7" w:rsidP="00733BB7">
      <w:pPr>
        <w:pStyle w:val="Textodenotadefim"/>
        <w:ind w:left="-426" w:right="-427"/>
        <w:jc w:val="both"/>
      </w:pPr>
      <w:r w:rsidRPr="000A6576">
        <w:t xml:space="preserve">b) Cadastro Nacional de Empresas Inidôneas e Suspensas - CEIS, mantido pela Controladoria-Geral da União (www.portaldatransparencia.gov.br/ceis);  </w:t>
      </w:r>
    </w:p>
    <w:p w14:paraId="59A6C56B" w14:textId="77777777" w:rsidR="00733BB7" w:rsidRPr="000A6576" w:rsidRDefault="00733BB7" w:rsidP="00733BB7">
      <w:pPr>
        <w:pStyle w:val="Textodenotadefim"/>
        <w:ind w:left="-426" w:right="-427"/>
        <w:jc w:val="both"/>
      </w:pPr>
      <w:r w:rsidRPr="000A6576">
        <w:t xml:space="preserve">c) Cadastro Nacional de Empresas Punidas (CNEP) (art. 91, § 4º, da Lei 14133/21). </w:t>
      </w:r>
    </w:p>
  </w:endnote>
  <w:endnote w:id="18">
    <w:p w14:paraId="6DF0791A"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72, VIII, da Lei 14133/21 c/c art. 5º, VIII e §2º, da IN nº 67/2021. Também art. 159, VII e § 2º do Decreto Estadual nº 21.872/2023.</w:t>
      </w:r>
    </w:p>
  </w:endnote>
  <w:endnote w:id="19">
    <w:p w14:paraId="3D62D57A" w14:textId="77777777" w:rsidR="00733BB7" w:rsidRPr="000A6576" w:rsidRDefault="00733BB7" w:rsidP="00733BB7">
      <w:pPr>
        <w:pStyle w:val="Textodenotadefim"/>
        <w:ind w:left="-426" w:right="-427"/>
        <w:jc w:val="both"/>
        <w:rPr>
          <w:lang w:val="en-US"/>
        </w:rPr>
      </w:pPr>
      <w:r w:rsidRPr="000A6576">
        <w:rPr>
          <w:rStyle w:val="Refdenotadefim"/>
        </w:rPr>
        <w:endnoteRef/>
      </w:r>
      <w:r w:rsidRPr="000A6576">
        <w:rPr>
          <w:lang w:val="en-US"/>
        </w:rPr>
        <w:t xml:space="preserve"> Art. 82, § 6º, da Lei 14133/21; art. 4º, IV, da IN SEGES 67/2021. </w:t>
      </w:r>
    </w:p>
  </w:endnote>
  <w:endnote w:id="20">
    <w:p w14:paraId="13A48D0E"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72, II e VII, e art. 23 da Lei 14133/21; art. 7º, §4º, da IN Seges nº 65/21; IN Seges 72/2021. Também art. 50 do Decreto Estadual nº 21.872/2023.</w:t>
      </w:r>
    </w:p>
  </w:endnote>
  <w:endnote w:id="21">
    <w:p w14:paraId="2AC3FC7F" w14:textId="77777777" w:rsidR="00733BB7" w:rsidRPr="000A6576" w:rsidRDefault="00733BB7" w:rsidP="00733BB7">
      <w:pPr>
        <w:pStyle w:val="Textodenotadefim"/>
        <w:ind w:left="-426" w:right="-427"/>
        <w:jc w:val="both"/>
        <w:rPr>
          <w:lang w:val="en-US"/>
        </w:rPr>
      </w:pPr>
      <w:r w:rsidRPr="000A6576">
        <w:rPr>
          <w:rStyle w:val="Refdenotadefim"/>
        </w:rPr>
        <w:endnoteRef/>
      </w:r>
      <w:r w:rsidRPr="000A6576">
        <w:rPr>
          <w:lang w:val="en-US"/>
        </w:rPr>
        <w:t xml:space="preserve"> Art. 72, II e VII, e art. 23, §4º, da Lei 14133/21; art. 7º, §1º, da IN Seges nº 65/21; IN Seges 72/2021.</w:t>
      </w:r>
    </w:p>
  </w:endnote>
  <w:endnote w:id="22">
    <w:p w14:paraId="3BBA66A2"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75, §1º, da Lei 14133/21.</w:t>
      </w:r>
    </w:p>
  </w:endnote>
  <w:endnote w:id="23">
    <w:p w14:paraId="79002E2A"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47, I, da Lei 14133/21.</w:t>
      </w:r>
    </w:p>
  </w:endnote>
  <w:endnote w:id="24">
    <w:p w14:paraId="16F7EEE1"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19, §2º, e art. 40, §1º, da Lei 14133/21.</w:t>
      </w:r>
    </w:p>
  </w:endnote>
  <w:endnote w:id="25">
    <w:p w14:paraId="4093FDB0" w14:textId="77777777" w:rsidR="00733BB7" w:rsidRPr="000A6576" w:rsidRDefault="00733BB7" w:rsidP="00733BB7">
      <w:pPr>
        <w:pStyle w:val="Textodenotadefim"/>
        <w:ind w:left="-426" w:right="-427"/>
        <w:jc w:val="both"/>
      </w:pPr>
      <w:r w:rsidRPr="000A6576">
        <w:rPr>
          <w:rStyle w:val="Refdenotadefim"/>
        </w:rPr>
        <w:endnoteRef/>
      </w:r>
      <w:r w:rsidRPr="000A6576">
        <w:t xml:space="preserve"> Art. 48 da Lei 14133/21.</w:t>
      </w:r>
    </w:p>
  </w:endnote>
  <w:endnote w:id="26">
    <w:p w14:paraId="08781B83" w14:textId="77777777" w:rsidR="00733BB7" w:rsidRPr="00403701" w:rsidRDefault="00733BB7" w:rsidP="00733BB7">
      <w:pPr>
        <w:pStyle w:val="Textodenotadefim"/>
        <w:ind w:left="-426" w:right="-427"/>
        <w:jc w:val="both"/>
      </w:pPr>
      <w:r w:rsidRPr="000A6576">
        <w:rPr>
          <w:rStyle w:val="Refdenotadefim"/>
        </w:rPr>
        <w:endnoteRef/>
      </w:r>
      <w:r w:rsidRPr="000A6576">
        <w:t xml:space="preserve"> Art. 49 da Lei 14133/21.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BF79" w14:textId="77777777" w:rsidR="00733BB7" w:rsidRDefault="00733BB7" w:rsidP="00C52738">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44943A02" w14:textId="77777777" w:rsidR="00733BB7" w:rsidRDefault="00733BB7" w:rsidP="0026325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67EBA" w14:textId="77777777" w:rsidR="00733BB7" w:rsidRPr="00AB7F58" w:rsidRDefault="00733BB7" w:rsidP="00C52738">
    <w:pPr>
      <w:pStyle w:val="Rodap"/>
      <w:framePr w:wrap="around" w:vAnchor="text" w:hAnchor="margin" w:xAlign="right" w:y="1"/>
      <w:rPr>
        <w:rStyle w:val="Nmerodepgina"/>
        <w:rFonts w:eastAsiaTheme="majorEastAsia"/>
        <w:sz w:val="16"/>
        <w:szCs w:val="16"/>
      </w:rPr>
    </w:pPr>
    <w:r w:rsidRPr="00AB7F58">
      <w:rPr>
        <w:rStyle w:val="Nmerodepgina"/>
        <w:rFonts w:eastAsiaTheme="majorEastAsia"/>
        <w:sz w:val="16"/>
        <w:szCs w:val="16"/>
      </w:rPr>
      <w:fldChar w:fldCharType="begin"/>
    </w:r>
    <w:r w:rsidRPr="00AB7F58">
      <w:rPr>
        <w:rStyle w:val="Nmerodepgina"/>
        <w:rFonts w:eastAsiaTheme="majorEastAsia"/>
        <w:sz w:val="16"/>
        <w:szCs w:val="16"/>
      </w:rPr>
      <w:instrText xml:space="preserve">PAGE  </w:instrText>
    </w:r>
    <w:r w:rsidRPr="00AB7F58">
      <w:rPr>
        <w:rStyle w:val="Nmerodepgina"/>
        <w:rFonts w:eastAsiaTheme="majorEastAsia"/>
        <w:sz w:val="16"/>
        <w:szCs w:val="16"/>
      </w:rPr>
      <w:fldChar w:fldCharType="separate"/>
    </w:r>
    <w:r>
      <w:rPr>
        <w:rStyle w:val="Nmerodepgina"/>
        <w:rFonts w:eastAsiaTheme="majorEastAsia"/>
        <w:noProof/>
        <w:sz w:val="16"/>
        <w:szCs w:val="16"/>
      </w:rPr>
      <w:t>3</w:t>
    </w:r>
    <w:r w:rsidRPr="00AB7F58">
      <w:rPr>
        <w:rStyle w:val="Nmerodepgina"/>
        <w:rFonts w:eastAsiaTheme="majorEastAsia"/>
        <w:sz w:val="16"/>
        <w:szCs w:val="16"/>
      </w:rPr>
      <w:fldChar w:fldCharType="end"/>
    </w:r>
  </w:p>
  <w:p w14:paraId="75E8A206" w14:textId="77777777" w:rsidR="00733BB7" w:rsidRPr="00AB7F58" w:rsidRDefault="00733BB7" w:rsidP="00107A80">
    <w:pPr>
      <w:tabs>
        <w:tab w:val="left" w:pos="1418"/>
      </w:tabs>
      <w:spacing w:line="100" w:lineRule="atLeast"/>
    </w:pPr>
    <w:r w:rsidRPr="00AB7F58">
      <w:t>Procuradoria Geral de Justiça</w:t>
    </w:r>
    <w:r w:rsidRPr="00AB7F58">
      <w:br/>
      <w:t xml:space="preserve">Rua Álvaro Mendes, nº 2294, Centro, Teresina-PI                                                                           </w:t>
    </w:r>
  </w:p>
  <w:p w14:paraId="789CB524" w14:textId="77777777" w:rsidR="00733BB7" w:rsidRPr="00AB7F58" w:rsidRDefault="00733BB7" w:rsidP="00107A80">
    <w:pPr>
      <w:tabs>
        <w:tab w:val="left" w:pos="1418"/>
      </w:tabs>
      <w:spacing w:line="100" w:lineRule="atLeast"/>
    </w:pPr>
    <w:r w:rsidRPr="00AB7F58">
      <w:t>Telefone: (86) 3194-8700; Sítio: www.mppi.mp.br</w:t>
    </w:r>
  </w:p>
  <w:p w14:paraId="2EDE14C0" w14:textId="77777777" w:rsidR="00733BB7" w:rsidRPr="00AB7F58" w:rsidRDefault="00733BB7" w:rsidP="00107A80">
    <w:pPr>
      <w:pStyle w:val="Ttulo7"/>
      <w:rPr>
        <w:rFonts w:ascii="Times New Roman" w:hAnsi="Times New Roman"/>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C767" w14:textId="77777777" w:rsidR="00733BB7" w:rsidRPr="00AB7F58" w:rsidRDefault="00733BB7" w:rsidP="00107A80">
    <w:pPr>
      <w:tabs>
        <w:tab w:val="left" w:pos="1418"/>
      </w:tabs>
      <w:spacing w:line="100" w:lineRule="atLeast"/>
    </w:pPr>
    <w:r w:rsidRPr="00AB7F58">
      <w:t>Procuradoria Geral de Justiça</w:t>
    </w:r>
    <w:r w:rsidRPr="00AB7F58">
      <w:br/>
      <w:t>Rua</w:t>
    </w:r>
    <w:r>
      <w:t xml:space="preserve"> Álvaro Mendes, nº</w:t>
    </w:r>
    <w:r w:rsidRPr="00AB7F58">
      <w:t xml:space="preserve"> 2294, Centro, Teresina-PI</w:t>
    </w:r>
    <w:r w:rsidRPr="00AB7F58">
      <w:tab/>
      <w:t xml:space="preserve">                                                                            </w:t>
    </w:r>
    <w:r w:rsidRPr="00AB7F58">
      <w:rPr>
        <w:rStyle w:val="Nmerodepgina"/>
        <w:rFonts w:eastAsiaTheme="majorEastAsia"/>
        <w:noProof/>
        <w:sz w:val="16"/>
        <w:szCs w:val="16"/>
      </w:rPr>
      <w:fldChar w:fldCharType="begin"/>
    </w:r>
    <w:r w:rsidRPr="00AB7F58">
      <w:rPr>
        <w:rStyle w:val="Nmerodepgina"/>
        <w:rFonts w:eastAsiaTheme="majorEastAsia"/>
        <w:noProof/>
        <w:sz w:val="16"/>
        <w:szCs w:val="16"/>
      </w:rPr>
      <w:instrText xml:space="preserve"> PAGE </w:instrText>
    </w:r>
    <w:r w:rsidRPr="00AB7F58">
      <w:rPr>
        <w:rStyle w:val="Nmerodepgina"/>
        <w:rFonts w:eastAsiaTheme="majorEastAsia"/>
        <w:noProof/>
        <w:sz w:val="16"/>
        <w:szCs w:val="16"/>
      </w:rPr>
      <w:fldChar w:fldCharType="separate"/>
    </w:r>
    <w:r>
      <w:rPr>
        <w:rStyle w:val="Nmerodepgina"/>
        <w:rFonts w:eastAsiaTheme="majorEastAsia"/>
        <w:noProof/>
        <w:sz w:val="16"/>
        <w:szCs w:val="16"/>
      </w:rPr>
      <w:t>1</w:t>
    </w:r>
    <w:r w:rsidRPr="00AB7F58">
      <w:rPr>
        <w:rStyle w:val="Nmerodepgina"/>
        <w:rFonts w:eastAsiaTheme="majorEastAsia"/>
        <w:noProof/>
        <w:sz w:val="16"/>
        <w:szCs w:val="16"/>
      </w:rPr>
      <w:fldChar w:fldCharType="end"/>
    </w:r>
  </w:p>
  <w:p w14:paraId="72C5B885" w14:textId="77777777" w:rsidR="00733BB7" w:rsidRPr="00AB7F58" w:rsidRDefault="00733BB7" w:rsidP="00107A80">
    <w:pPr>
      <w:tabs>
        <w:tab w:val="left" w:pos="1418"/>
      </w:tabs>
      <w:spacing w:line="100" w:lineRule="atLeast"/>
    </w:pPr>
    <w:r w:rsidRPr="00AB7F58">
      <w:t>Telefone: (86) 3194-8700; Sítio: www.mppi.mp.br</w:t>
    </w:r>
  </w:p>
  <w:p w14:paraId="2644BB22" w14:textId="77777777" w:rsidR="00733BB7" w:rsidRPr="00AB7F58" w:rsidRDefault="00733BB7" w:rsidP="00107A8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0439" w14:textId="77777777" w:rsidR="00036CA5" w:rsidRDefault="00036CA5" w:rsidP="00C52738">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566BF312" w14:textId="77777777" w:rsidR="00036CA5" w:rsidRDefault="00036CA5" w:rsidP="00263253">
    <w:pPr>
      <w:pStyle w:val="Rodap"/>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5C18" w14:textId="77777777" w:rsidR="00036CA5" w:rsidRPr="00AB7F58" w:rsidRDefault="00036CA5" w:rsidP="00C52738">
    <w:pPr>
      <w:pStyle w:val="Rodap"/>
      <w:framePr w:wrap="around" w:vAnchor="text" w:hAnchor="margin" w:xAlign="right" w:y="1"/>
      <w:rPr>
        <w:rStyle w:val="Nmerodepgina"/>
        <w:rFonts w:eastAsiaTheme="majorEastAsia"/>
        <w:sz w:val="16"/>
        <w:szCs w:val="16"/>
      </w:rPr>
    </w:pPr>
    <w:r w:rsidRPr="00AB7F58">
      <w:rPr>
        <w:rStyle w:val="Nmerodepgina"/>
        <w:rFonts w:eastAsiaTheme="majorEastAsia"/>
        <w:sz w:val="16"/>
        <w:szCs w:val="16"/>
      </w:rPr>
      <w:fldChar w:fldCharType="begin"/>
    </w:r>
    <w:r w:rsidRPr="00AB7F58">
      <w:rPr>
        <w:rStyle w:val="Nmerodepgina"/>
        <w:rFonts w:eastAsiaTheme="majorEastAsia"/>
        <w:sz w:val="16"/>
        <w:szCs w:val="16"/>
      </w:rPr>
      <w:instrText xml:space="preserve">PAGE  </w:instrText>
    </w:r>
    <w:r w:rsidRPr="00AB7F58">
      <w:rPr>
        <w:rStyle w:val="Nmerodepgina"/>
        <w:rFonts w:eastAsiaTheme="majorEastAsia"/>
        <w:sz w:val="16"/>
        <w:szCs w:val="16"/>
      </w:rPr>
      <w:fldChar w:fldCharType="separate"/>
    </w:r>
    <w:r>
      <w:rPr>
        <w:rStyle w:val="Nmerodepgina"/>
        <w:rFonts w:eastAsiaTheme="majorEastAsia"/>
        <w:noProof/>
        <w:sz w:val="16"/>
        <w:szCs w:val="16"/>
      </w:rPr>
      <w:t>3</w:t>
    </w:r>
    <w:r w:rsidRPr="00AB7F58">
      <w:rPr>
        <w:rStyle w:val="Nmerodepgina"/>
        <w:rFonts w:eastAsiaTheme="majorEastAsia"/>
        <w:sz w:val="16"/>
        <w:szCs w:val="16"/>
      </w:rPr>
      <w:fldChar w:fldCharType="end"/>
    </w:r>
  </w:p>
  <w:p w14:paraId="6260BE1D" w14:textId="77777777" w:rsidR="00036CA5" w:rsidRPr="00AB7F58" w:rsidRDefault="00036CA5" w:rsidP="00107A80">
    <w:pPr>
      <w:tabs>
        <w:tab w:val="left" w:pos="1418"/>
      </w:tabs>
      <w:spacing w:line="100" w:lineRule="atLeast"/>
    </w:pPr>
    <w:r w:rsidRPr="00AB7F58">
      <w:t>Procuradoria Geral de Justiça</w:t>
    </w:r>
    <w:r w:rsidRPr="00AB7F58">
      <w:br/>
    </w:r>
    <w:r w:rsidRPr="00AB7F58">
      <w:t xml:space="preserve">Rua Álvaro Mendes, nº 2294, Centro, Teresina-PI                                                                           </w:t>
    </w:r>
  </w:p>
  <w:p w14:paraId="346A3D9F" w14:textId="77777777" w:rsidR="00036CA5" w:rsidRPr="00AB7F58" w:rsidRDefault="00036CA5" w:rsidP="00107A80">
    <w:pPr>
      <w:tabs>
        <w:tab w:val="left" w:pos="1418"/>
      </w:tabs>
      <w:spacing w:line="100" w:lineRule="atLeast"/>
    </w:pPr>
    <w:r w:rsidRPr="00AB7F58">
      <w:t>Telefone: (86) 3194-8700; Sítio: www.mppi.mp.br</w:t>
    </w:r>
  </w:p>
  <w:p w14:paraId="6ACAC37E" w14:textId="77777777" w:rsidR="00036CA5" w:rsidRPr="00AB7F58" w:rsidRDefault="00036CA5" w:rsidP="00107A80">
    <w:pPr>
      <w:pStyle w:val="Ttulo7"/>
      <w:rPr>
        <w:rFonts w:ascii="Times New Roman" w:hAnsi="Times New Roman"/>
        <w:b/>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683C" w14:textId="77777777" w:rsidR="00036CA5" w:rsidRPr="00AB7F58" w:rsidRDefault="00036CA5" w:rsidP="00107A80">
    <w:pPr>
      <w:tabs>
        <w:tab w:val="left" w:pos="1418"/>
      </w:tabs>
      <w:spacing w:line="100" w:lineRule="atLeast"/>
    </w:pPr>
    <w:r w:rsidRPr="00AB7F58">
      <w:t xml:space="preserve">Procuradoria Geral de </w:t>
    </w:r>
    <w:r w:rsidRPr="00AB7F58">
      <w:t>Justiça</w:t>
    </w:r>
    <w:r w:rsidRPr="00AB7F58">
      <w:br/>
      <w:t>Rua</w:t>
    </w:r>
    <w:r>
      <w:t xml:space="preserve"> Álvaro Mendes, nº</w:t>
    </w:r>
    <w:r w:rsidRPr="00AB7F58">
      <w:t xml:space="preserve"> 2294, Centro, Teresina-PI</w:t>
    </w:r>
    <w:r w:rsidRPr="00AB7F58">
      <w:tab/>
      <w:t xml:space="preserve">                                                                            </w:t>
    </w:r>
    <w:r w:rsidRPr="00AB7F58">
      <w:rPr>
        <w:rStyle w:val="Nmerodepgina"/>
        <w:rFonts w:eastAsiaTheme="majorEastAsia"/>
        <w:noProof/>
        <w:sz w:val="16"/>
        <w:szCs w:val="16"/>
      </w:rPr>
      <w:fldChar w:fldCharType="begin"/>
    </w:r>
    <w:r w:rsidRPr="00AB7F58">
      <w:rPr>
        <w:rStyle w:val="Nmerodepgina"/>
        <w:rFonts w:eastAsiaTheme="majorEastAsia"/>
        <w:noProof/>
        <w:sz w:val="16"/>
        <w:szCs w:val="16"/>
      </w:rPr>
      <w:instrText xml:space="preserve"> PAGE </w:instrText>
    </w:r>
    <w:r w:rsidRPr="00AB7F58">
      <w:rPr>
        <w:rStyle w:val="Nmerodepgina"/>
        <w:rFonts w:eastAsiaTheme="majorEastAsia"/>
        <w:noProof/>
        <w:sz w:val="16"/>
        <w:szCs w:val="16"/>
      </w:rPr>
      <w:fldChar w:fldCharType="separate"/>
    </w:r>
    <w:r>
      <w:rPr>
        <w:rStyle w:val="Nmerodepgina"/>
        <w:rFonts w:eastAsiaTheme="majorEastAsia"/>
        <w:noProof/>
        <w:sz w:val="16"/>
        <w:szCs w:val="16"/>
      </w:rPr>
      <w:t>1</w:t>
    </w:r>
    <w:r w:rsidRPr="00AB7F58">
      <w:rPr>
        <w:rStyle w:val="Nmerodepgina"/>
        <w:rFonts w:eastAsiaTheme="majorEastAsia"/>
        <w:noProof/>
        <w:sz w:val="16"/>
        <w:szCs w:val="16"/>
      </w:rPr>
      <w:fldChar w:fldCharType="end"/>
    </w:r>
  </w:p>
  <w:p w14:paraId="1DEB77DA" w14:textId="77777777" w:rsidR="00036CA5" w:rsidRPr="00AB7F58" w:rsidRDefault="00036CA5" w:rsidP="00107A80">
    <w:pPr>
      <w:tabs>
        <w:tab w:val="left" w:pos="1418"/>
      </w:tabs>
      <w:spacing w:line="100" w:lineRule="atLeast"/>
    </w:pPr>
    <w:r w:rsidRPr="00AB7F58">
      <w:t>Telefone: (86) 3194-8700; Sítio: www.mppi.mp.br</w:t>
    </w:r>
  </w:p>
  <w:p w14:paraId="6D61A68E" w14:textId="77777777" w:rsidR="00036CA5" w:rsidRPr="00AB7F58" w:rsidRDefault="00036CA5" w:rsidP="00107A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A451A" w14:textId="77777777" w:rsidR="00733BB7" w:rsidRDefault="00733BB7" w:rsidP="00733BB7">
      <w:r>
        <w:separator/>
      </w:r>
    </w:p>
  </w:footnote>
  <w:footnote w:type="continuationSeparator" w:id="0">
    <w:p w14:paraId="70BC19C5" w14:textId="77777777" w:rsidR="00733BB7" w:rsidRDefault="00733BB7" w:rsidP="0073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2A83" w14:textId="77777777" w:rsidR="00733BB7" w:rsidRPr="00AB7F58" w:rsidRDefault="00733BB7" w:rsidP="00F27A14">
    <w:pPr>
      <w:pStyle w:val="Cabealho"/>
      <w:ind w:firstLine="5103"/>
      <w:rPr>
        <w:sz w:val="16"/>
        <w:szCs w:val="16"/>
      </w:rPr>
    </w:pPr>
  </w:p>
  <w:p w14:paraId="3A9FA6BA" w14:textId="77777777" w:rsidR="00733BB7" w:rsidRPr="00AB7F58" w:rsidRDefault="00733BB7">
    <w:pPr>
      <w:pStyle w:val="Cabealho"/>
      <w:pBdr>
        <w:bottom w:val="single" w:sz="6" w:space="1" w:color="auto"/>
      </w:pBdr>
      <w:rPr>
        <w:sz w:val="16"/>
        <w:szCs w:val="16"/>
      </w:rPr>
    </w:pPr>
  </w:p>
  <w:p w14:paraId="19CBFDD3" w14:textId="77777777" w:rsidR="00733BB7" w:rsidRPr="00AB7F58" w:rsidRDefault="00733BB7">
    <w:pPr>
      <w:pStyle w:val="Cabealho"/>
      <w:pBdr>
        <w:bottom w:val="single" w:sz="6" w:space="1" w:color="auto"/>
      </w:pBdr>
      <w:rPr>
        <w:sz w:val="16"/>
        <w:szCs w:val="16"/>
      </w:rPr>
    </w:pPr>
  </w:p>
  <w:p w14:paraId="41D54060" w14:textId="77777777" w:rsidR="00733BB7" w:rsidRPr="00AB7F58" w:rsidRDefault="00733BB7">
    <w:pPr>
      <w:pStyle w:val="Cabealho"/>
      <w:pBdr>
        <w:bottom w:val="single" w:sz="6" w:space="1" w:color="auto"/>
      </w:pBdr>
      <w:rPr>
        <w:sz w:val="16"/>
        <w:szCs w:val="16"/>
      </w:rPr>
    </w:pPr>
    <w:r w:rsidRPr="00AB7F58">
      <w:rPr>
        <w:sz w:val="16"/>
        <w:szCs w:val="16"/>
      </w:rPr>
      <w:t xml:space="preserve">CONTINUAÇÃO DO PARECER Nº </w:t>
    </w:r>
    <w:r>
      <w:rPr>
        <w:sz w:val="16"/>
        <w:szCs w:val="16"/>
      </w:rPr>
      <w:t>92/2024 -</w:t>
    </w:r>
    <w:r w:rsidRPr="00A11907">
      <w:rPr>
        <w:sz w:val="16"/>
        <w:szCs w:val="16"/>
      </w:rPr>
      <w:t xml:space="preserve"> </w:t>
    </w:r>
    <w:r>
      <w:rPr>
        <w:sz w:val="16"/>
        <w:szCs w:val="16"/>
      </w:rPr>
      <w:t>ASSESSORIA PARA PARECERES EM PROCESSOS LICITATÓRIOS</w:t>
    </w:r>
  </w:p>
  <w:p w14:paraId="2D13699C" w14:textId="77777777" w:rsidR="00733BB7" w:rsidRPr="00AB7F58" w:rsidRDefault="00733BB7">
    <w:pPr>
      <w:pStyle w:val="Cabealho"/>
      <w:pBdr>
        <w:bottom w:val="single" w:sz="6" w:space="1" w:color="auto"/>
      </w:pBdr>
      <w:rPr>
        <w:sz w:val="16"/>
        <w:szCs w:val="16"/>
      </w:rPr>
    </w:pPr>
  </w:p>
  <w:p w14:paraId="5CC74B21" w14:textId="77777777" w:rsidR="00733BB7" w:rsidRPr="00AB7F58" w:rsidRDefault="00733B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D8DC" w14:textId="77777777" w:rsidR="00733BB7" w:rsidRPr="00A94CFA" w:rsidRDefault="00733BB7" w:rsidP="00723ECA">
    <w:pPr>
      <w:jc w:val="center"/>
    </w:pPr>
    <w:r w:rsidRPr="00A94CFA">
      <w:tab/>
    </w:r>
    <w:r w:rsidRPr="00A94CFA">
      <w:fldChar w:fldCharType="begin"/>
    </w:r>
    <w:r w:rsidRPr="00A94CFA">
      <w:instrText xml:space="preserve"> INCLUDEPICTURE "C:\\Users\\aline.bicalho\\AppData\\Local\\Temp\\Pareceres Padronizados\\Minutas\\brasao.jpg" \* MERGEFORMAT \d </w:instrText>
    </w:r>
    <w:r w:rsidRPr="00A94CFA">
      <w:fldChar w:fldCharType="end"/>
    </w:r>
  </w:p>
  <w:p w14:paraId="26495574" w14:textId="77777777" w:rsidR="00733BB7" w:rsidRPr="00A94CFA" w:rsidRDefault="00733BB7" w:rsidP="000B4108">
    <w:pPr>
      <w:tabs>
        <w:tab w:val="left" w:pos="2268"/>
      </w:tabs>
      <w:spacing w:before="120"/>
      <w:jc w:val="center"/>
      <w:rPr>
        <w:b/>
        <w:color w:val="000000"/>
        <w:sz w:val="24"/>
        <w:szCs w:val="24"/>
      </w:rPr>
    </w:pPr>
  </w:p>
  <w:p w14:paraId="665FFB56" w14:textId="77777777" w:rsidR="00733BB7" w:rsidRPr="00A94CFA" w:rsidRDefault="00733BB7" w:rsidP="000B4108">
    <w:pPr>
      <w:tabs>
        <w:tab w:val="left" w:pos="2268"/>
      </w:tabs>
      <w:spacing w:before="120"/>
      <w:jc w:val="center"/>
      <w:rPr>
        <w:b/>
        <w:color w:val="000000"/>
        <w:sz w:val="24"/>
        <w:szCs w:val="24"/>
      </w:rPr>
    </w:pPr>
    <w:r>
      <w:rPr>
        <w:noProof/>
      </w:rPr>
      <w:drawing>
        <wp:inline distT="0" distB="0" distL="0" distR="0" wp14:anchorId="64D39CCA" wp14:editId="2532CF45">
          <wp:extent cx="2810510" cy="560705"/>
          <wp:effectExtent l="0" t="0" r="8890" b="0"/>
          <wp:docPr id="1157236331" name="Imagem 1157236331" descr="https://www.mppi.mp.br/internet/wp-content/themes/mppi/images/logo-mp.png"/>
          <wp:cNvGraphicFramePr/>
          <a:graphic xmlns:a="http://schemas.openxmlformats.org/drawingml/2006/main">
            <a:graphicData uri="http://schemas.openxmlformats.org/drawingml/2006/picture">
              <pic:pic xmlns:pic="http://schemas.openxmlformats.org/drawingml/2006/picture">
                <pic:nvPicPr>
                  <pic:cNvPr id="6" name="Imagem 6" descr="https://www.mppi.mp.br/internet/wp-content/themes/mppi/images/logo-m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510" cy="560705"/>
                  </a:xfrm>
                  <a:prstGeom prst="rect">
                    <a:avLst/>
                  </a:prstGeom>
                  <a:noFill/>
                  <a:ln>
                    <a:noFill/>
                  </a:ln>
                </pic:spPr>
              </pic:pic>
            </a:graphicData>
          </a:graphic>
        </wp:inline>
      </w:drawing>
    </w:r>
  </w:p>
  <w:p w14:paraId="0B39F4ED" w14:textId="77777777" w:rsidR="00733BB7" w:rsidRPr="00A94CFA" w:rsidRDefault="00733BB7" w:rsidP="000B4108">
    <w:pPr>
      <w:tabs>
        <w:tab w:val="left" w:pos="2268"/>
      </w:tabs>
      <w:spacing w:before="120"/>
      <w:jc w:val="center"/>
      <w:rPr>
        <w:color w:val="000000"/>
        <w:sz w:val="24"/>
        <w:szCs w:val="24"/>
      </w:rPr>
    </w:pPr>
    <w:r w:rsidRPr="00A94CFA">
      <w:rPr>
        <w:b/>
        <w:color w:val="000000"/>
        <w:sz w:val="24"/>
        <w:szCs w:val="24"/>
      </w:rPr>
      <w:t>PROCURADORIA GERAL DE JUSTIÇA DO ESTADO DO PIAUÍ</w:t>
    </w:r>
    <w:r w:rsidRPr="00A94CFA">
      <w:rPr>
        <w:color w:val="000000"/>
        <w:sz w:val="24"/>
        <w:szCs w:val="24"/>
      </w:rPr>
      <w:fldChar w:fldCharType="begin"/>
    </w:r>
    <w:r w:rsidRPr="00A94CFA">
      <w:rPr>
        <w:color w:val="000000"/>
        <w:sz w:val="24"/>
        <w:szCs w:val="24"/>
      </w:rPr>
      <w:instrText xml:space="preserve"> INCLUDEPICTURE "C:\\Users\\aline.bicalho\\Home\\Users\\hailton.cavalcante\\Desktop\\Carol DNIT\\Minutas\\brasao.jpg" \* MERGEFORMAT \d </w:instrText>
    </w:r>
    <w:r w:rsidRPr="00A94CFA">
      <w:rPr>
        <w:color w:val="000000"/>
        <w:sz w:val="24"/>
        <w:szCs w:val="24"/>
      </w:rPr>
      <w:fldChar w:fldCharType="end"/>
    </w:r>
  </w:p>
  <w:p w14:paraId="4975E40A" w14:textId="77777777" w:rsidR="00733BB7" w:rsidRPr="00733BB7" w:rsidRDefault="00733BB7" w:rsidP="00733BB7">
    <w:pPr>
      <w:pStyle w:val="Ttulo9"/>
      <w:jc w:val="center"/>
      <w:rPr>
        <w:rFonts w:ascii="Times New Roman" w:eastAsia="Times New Roman" w:hAnsi="Times New Roman" w:cs="Times New Roman"/>
        <w:b/>
        <w:color w:val="000000"/>
        <w:kern w:val="0"/>
        <w:sz w:val="18"/>
        <w:szCs w:val="18"/>
        <w:lang w:eastAsia="pt-BR"/>
        <w14:ligatures w14:val="none"/>
      </w:rPr>
    </w:pPr>
    <w:r w:rsidRPr="00733BB7">
      <w:rPr>
        <w:rFonts w:ascii="Times New Roman" w:eastAsia="Times New Roman" w:hAnsi="Times New Roman" w:cs="Times New Roman"/>
        <w:b/>
        <w:color w:val="000000"/>
        <w:kern w:val="0"/>
        <w:sz w:val="18"/>
        <w:szCs w:val="18"/>
        <w:lang w:eastAsia="pt-BR"/>
        <w14:ligatures w14:val="none"/>
      </w:rPr>
      <w:t>MINISTÉRIO PÚBLICO DO ESTADO DO PIAUÍ</w:t>
    </w:r>
  </w:p>
  <w:p w14:paraId="4ABA3976" w14:textId="77777777" w:rsidR="00733BB7" w:rsidRDefault="00733BB7" w:rsidP="0069089D">
    <w:pPr>
      <w:pStyle w:val="Cabealho"/>
      <w:pBdr>
        <w:bottom w:val="double" w:sz="4" w:space="1" w:color="auto"/>
      </w:pBdr>
      <w:tabs>
        <w:tab w:val="left" w:pos="1221"/>
        <w:tab w:val="right" w:pos="9355"/>
      </w:tabs>
      <w:jc w:val="center"/>
      <w:rPr>
        <w:b/>
        <w:color w:val="000000"/>
        <w:sz w:val="18"/>
        <w:szCs w:val="18"/>
      </w:rPr>
    </w:pPr>
    <w:r w:rsidRPr="0069089D">
      <w:rPr>
        <w:b/>
        <w:color w:val="000000"/>
        <w:sz w:val="18"/>
        <w:szCs w:val="18"/>
      </w:rPr>
      <w:t>ASSESSORIA PARA PARECERES EM PROCESSOS LICITATÓRIOS</w:t>
    </w:r>
  </w:p>
  <w:p w14:paraId="653B37EF" w14:textId="77777777" w:rsidR="00733BB7" w:rsidRPr="00A94CFA" w:rsidRDefault="00733BB7" w:rsidP="0069089D">
    <w:pPr>
      <w:pStyle w:val="Cabealho"/>
      <w:pBdr>
        <w:bottom w:val="double" w:sz="4" w:space="1" w:color="auto"/>
      </w:pBdr>
      <w:tabs>
        <w:tab w:val="left" w:pos="1221"/>
        <w:tab w:val="right" w:pos="935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5466" w14:textId="77777777" w:rsidR="00036CA5" w:rsidRPr="00AB7F58" w:rsidRDefault="00036CA5" w:rsidP="00F27A14">
    <w:pPr>
      <w:pStyle w:val="Cabealho"/>
      <w:ind w:firstLine="5103"/>
      <w:rPr>
        <w:sz w:val="16"/>
        <w:szCs w:val="16"/>
      </w:rPr>
    </w:pPr>
  </w:p>
  <w:p w14:paraId="0A2087BA" w14:textId="77777777" w:rsidR="00036CA5" w:rsidRPr="00AB7F58" w:rsidRDefault="00036CA5">
    <w:pPr>
      <w:pStyle w:val="Cabealho"/>
      <w:pBdr>
        <w:bottom w:val="single" w:sz="6" w:space="1" w:color="auto"/>
      </w:pBdr>
      <w:rPr>
        <w:sz w:val="16"/>
        <w:szCs w:val="16"/>
      </w:rPr>
    </w:pPr>
  </w:p>
  <w:p w14:paraId="1D03A6AA" w14:textId="77777777" w:rsidR="00036CA5" w:rsidRPr="00AB7F58" w:rsidRDefault="00036CA5">
    <w:pPr>
      <w:pStyle w:val="Cabealho"/>
      <w:pBdr>
        <w:bottom w:val="single" w:sz="6" w:space="1" w:color="auto"/>
      </w:pBdr>
      <w:rPr>
        <w:sz w:val="16"/>
        <w:szCs w:val="16"/>
      </w:rPr>
    </w:pPr>
  </w:p>
  <w:p w14:paraId="301D9529" w14:textId="77777777" w:rsidR="00036CA5" w:rsidRPr="00AB7F58" w:rsidRDefault="00036CA5">
    <w:pPr>
      <w:pStyle w:val="Cabealho"/>
      <w:pBdr>
        <w:bottom w:val="single" w:sz="6" w:space="1" w:color="auto"/>
      </w:pBdr>
      <w:rPr>
        <w:sz w:val="16"/>
        <w:szCs w:val="16"/>
      </w:rPr>
    </w:pPr>
    <w:r w:rsidRPr="00AB7F58">
      <w:rPr>
        <w:sz w:val="16"/>
        <w:szCs w:val="16"/>
      </w:rPr>
      <w:t xml:space="preserve">CONTINUAÇÃO DO PARECER Nº </w:t>
    </w:r>
    <w:r>
      <w:rPr>
        <w:sz w:val="16"/>
        <w:szCs w:val="16"/>
      </w:rPr>
      <w:t>90</w:t>
    </w:r>
    <w:r>
      <w:rPr>
        <w:sz w:val="16"/>
        <w:szCs w:val="16"/>
      </w:rPr>
      <w:t>/</w:t>
    </w:r>
    <w:r>
      <w:rPr>
        <w:sz w:val="16"/>
        <w:szCs w:val="16"/>
      </w:rPr>
      <w:t>2024</w:t>
    </w:r>
    <w:r>
      <w:rPr>
        <w:sz w:val="16"/>
        <w:szCs w:val="16"/>
      </w:rPr>
      <w:t xml:space="preserve"> -</w:t>
    </w:r>
    <w:r w:rsidRPr="00A11907">
      <w:rPr>
        <w:sz w:val="16"/>
        <w:szCs w:val="16"/>
      </w:rPr>
      <w:t xml:space="preserve"> </w:t>
    </w:r>
    <w:r>
      <w:rPr>
        <w:sz w:val="16"/>
        <w:szCs w:val="16"/>
      </w:rPr>
      <w:t>ASSESSORIA PARA PARECERES EM PROCESSOS LICITATÓRIOS</w:t>
    </w:r>
  </w:p>
  <w:p w14:paraId="79F011B8" w14:textId="77777777" w:rsidR="00036CA5" w:rsidRPr="00AB7F58" w:rsidRDefault="00036CA5">
    <w:pPr>
      <w:pStyle w:val="Cabealho"/>
      <w:pBdr>
        <w:bottom w:val="single" w:sz="6" w:space="1" w:color="auto"/>
      </w:pBdr>
      <w:rPr>
        <w:sz w:val="16"/>
        <w:szCs w:val="16"/>
      </w:rPr>
    </w:pPr>
  </w:p>
  <w:p w14:paraId="09E4B928" w14:textId="77777777" w:rsidR="00036CA5" w:rsidRPr="00AB7F58" w:rsidRDefault="00036CA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43BF" w14:textId="77777777" w:rsidR="00036CA5" w:rsidRPr="00A94CFA" w:rsidRDefault="00036CA5" w:rsidP="00723ECA">
    <w:pPr>
      <w:jc w:val="center"/>
    </w:pPr>
    <w:r w:rsidRPr="00A94CFA">
      <w:tab/>
    </w:r>
    <w:r w:rsidRPr="00A94CFA">
      <w:fldChar w:fldCharType="begin"/>
    </w:r>
    <w:r w:rsidRPr="00A94CFA">
      <w:instrText xml:space="preserve"> INCLUDEPICTURE "C:\\Users\\aline.bicalho\\AppData\\Local\\Temp\\Pareceres Padronizados\\Minutas\\brasao.jpg" \* MERGEFORMAT \d </w:instrText>
    </w:r>
    <w:r w:rsidRPr="00A94CFA">
      <w:fldChar w:fldCharType="end"/>
    </w:r>
  </w:p>
  <w:p w14:paraId="33B8B8D9" w14:textId="77777777" w:rsidR="00036CA5" w:rsidRPr="00A94CFA" w:rsidRDefault="00036CA5" w:rsidP="000B4108">
    <w:pPr>
      <w:tabs>
        <w:tab w:val="left" w:pos="2268"/>
      </w:tabs>
      <w:spacing w:before="120"/>
      <w:jc w:val="center"/>
      <w:rPr>
        <w:b/>
        <w:color w:val="000000"/>
        <w:sz w:val="24"/>
        <w:szCs w:val="24"/>
      </w:rPr>
    </w:pPr>
  </w:p>
  <w:p w14:paraId="50983B17" w14:textId="77777777" w:rsidR="00036CA5" w:rsidRPr="00A94CFA" w:rsidRDefault="00036CA5" w:rsidP="000B4108">
    <w:pPr>
      <w:tabs>
        <w:tab w:val="left" w:pos="2268"/>
      </w:tabs>
      <w:spacing w:before="120"/>
      <w:jc w:val="center"/>
      <w:rPr>
        <w:b/>
        <w:color w:val="000000"/>
        <w:sz w:val="24"/>
        <w:szCs w:val="24"/>
      </w:rPr>
    </w:pPr>
    <w:r>
      <w:rPr>
        <w:noProof/>
      </w:rPr>
      <w:drawing>
        <wp:inline distT="0" distB="0" distL="0" distR="0" wp14:anchorId="608D5643" wp14:editId="29333E94">
          <wp:extent cx="2810510" cy="560705"/>
          <wp:effectExtent l="0" t="0" r="8890" b="0"/>
          <wp:docPr id="6" name="Imagem 6" descr="https://www.mppi.mp.br/internet/wp-content/themes/mppi/images/logo-mp.png"/>
          <wp:cNvGraphicFramePr/>
          <a:graphic xmlns:a="http://schemas.openxmlformats.org/drawingml/2006/main">
            <a:graphicData uri="http://schemas.openxmlformats.org/drawingml/2006/picture">
              <pic:pic xmlns:pic="http://schemas.openxmlformats.org/drawingml/2006/picture">
                <pic:nvPicPr>
                  <pic:cNvPr id="6" name="Imagem 6" descr="https://www.mppi.mp.br/internet/wp-content/themes/mppi/images/logo-m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510" cy="560705"/>
                  </a:xfrm>
                  <a:prstGeom prst="rect">
                    <a:avLst/>
                  </a:prstGeom>
                  <a:noFill/>
                  <a:ln>
                    <a:noFill/>
                  </a:ln>
                </pic:spPr>
              </pic:pic>
            </a:graphicData>
          </a:graphic>
        </wp:inline>
      </w:drawing>
    </w:r>
  </w:p>
  <w:p w14:paraId="7B1FCE86" w14:textId="77777777" w:rsidR="00036CA5" w:rsidRPr="00A94CFA" w:rsidRDefault="00036CA5" w:rsidP="000B4108">
    <w:pPr>
      <w:tabs>
        <w:tab w:val="left" w:pos="2268"/>
      </w:tabs>
      <w:spacing w:before="120"/>
      <w:jc w:val="center"/>
      <w:rPr>
        <w:color w:val="000000"/>
        <w:sz w:val="24"/>
        <w:szCs w:val="24"/>
      </w:rPr>
    </w:pPr>
    <w:r w:rsidRPr="00A94CFA">
      <w:rPr>
        <w:b/>
        <w:color w:val="000000"/>
        <w:sz w:val="24"/>
        <w:szCs w:val="24"/>
      </w:rPr>
      <w:t>PROCURADORIA GERAL DE JUSTIÇA DO ESTADO DO PIAUÍ</w:t>
    </w:r>
    <w:r w:rsidRPr="00A94CFA">
      <w:rPr>
        <w:color w:val="000000"/>
        <w:sz w:val="24"/>
        <w:szCs w:val="24"/>
      </w:rPr>
      <w:fldChar w:fldCharType="begin"/>
    </w:r>
    <w:r w:rsidRPr="00A94CFA">
      <w:rPr>
        <w:color w:val="000000"/>
        <w:sz w:val="24"/>
        <w:szCs w:val="24"/>
      </w:rPr>
      <w:instrText xml:space="preserve"> INCLUDEPICTURE "C:\\Users\\aline.bicalho\\Home\\Users\\hailton.cavalcante\\Desktop\\Carol DNIT\\Minutas\\brasao.jpg" \* MERGEFORMAT \d </w:instrText>
    </w:r>
    <w:r w:rsidRPr="00A94CFA">
      <w:rPr>
        <w:color w:val="000000"/>
        <w:sz w:val="24"/>
        <w:szCs w:val="24"/>
      </w:rPr>
      <w:fldChar w:fldCharType="end"/>
    </w:r>
  </w:p>
  <w:p w14:paraId="0E42DD79" w14:textId="77777777" w:rsidR="00036CA5" w:rsidRPr="00A94CFA" w:rsidRDefault="00036CA5" w:rsidP="000B4108">
    <w:pPr>
      <w:pStyle w:val="Ttulo9"/>
      <w:rPr>
        <w:color w:val="000000"/>
      </w:rPr>
    </w:pPr>
    <w:r w:rsidRPr="00A94CFA">
      <w:rPr>
        <w:color w:val="000000"/>
      </w:rPr>
      <w:t>MINISTÉRIO PÚBLICO DO ESTADO DO PIAUÍ</w:t>
    </w:r>
  </w:p>
  <w:p w14:paraId="363728EC" w14:textId="77777777" w:rsidR="00036CA5" w:rsidRDefault="00036CA5" w:rsidP="0069089D">
    <w:pPr>
      <w:pStyle w:val="Cabealho"/>
      <w:pBdr>
        <w:bottom w:val="double" w:sz="4" w:space="1" w:color="auto"/>
      </w:pBdr>
      <w:tabs>
        <w:tab w:val="left" w:pos="1221"/>
        <w:tab w:val="right" w:pos="9355"/>
      </w:tabs>
      <w:jc w:val="center"/>
      <w:rPr>
        <w:b/>
        <w:color w:val="000000"/>
        <w:sz w:val="18"/>
        <w:szCs w:val="18"/>
      </w:rPr>
    </w:pPr>
    <w:r w:rsidRPr="0069089D">
      <w:rPr>
        <w:b/>
        <w:color w:val="000000"/>
        <w:sz w:val="18"/>
        <w:szCs w:val="18"/>
      </w:rPr>
      <w:t>ASSESSORIA PARA PARECERES EM PROCESSOS LICITATÓRIOS</w:t>
    </w:r>
  </w:p>
  <w:p w14:paraId="7D29C7E3" w14:textId="77777777" w:rsidR="00036CA5" w:rsidRPr="00A94CFA" w:rsidRDefault="00036CA5" w:rsidP="0069089D">
    <w:pPr>
      <w:pStyle w:val="Cabealho"/>
      <w:pBdr>
        <w:bottom w:val="double" w:sz="4" w:space="1" w:color="auto"/>
      </w:pBdr>
      <w:tabs>
        <w:tab w:val="left" w:pos="1221"/>
        <w:tab w:val="right" w:pos="935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B7"/>
    <w:rsid w:val="000317BF"/>
    <w:rsid w:val="00036CA5"/>
    <w:rsid w:val="00092130"/>
    <w:rsid w:val="00733BB7"/>
    <w:rsid w:val="007F1C9B"/>
    <w:rsid w:val="00F77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94DD"/>
  <w15:chartTrackingRefBased/>
  <w15:docId w15:val="{B4D73024-56D4-4D33-9332-1B5BF6A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BB7"/>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733B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733B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733BB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733BB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733BB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733BB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nhideWhenUsed/>
    <w:qFormat/>
    <w:rsid w:val="00733BB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733BB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nhideWhenUsed/>
    <w:qFormat/>
    <w:rsid w:val="00733BB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3BB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33BB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33BB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33BB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33BB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33BB7"/>
    <w:rPr>
      <w:rFonts w:eastAsiaTheme="majorEastAsia" w:cstheme="majorBidi"/>
      <w:i/>
      <w:iCs/>
      <w:color w:val="595959" w:themeColor="text1" w:themeTint="A6"/>
    </w:rPr>
  </w:style>
  <w:style w:type="character" w:customStyle="1" w:styleId="Ttulo7Char">
    <w:name w:val="Título 7 Char"/>
    <w:basedOn w:val="Fontepargpadro"/>
    <w:link w:val="Ttulo7"/>
    <w:rsid w:val="00733BB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33BB7"/>
    <w:rPr>
      <w:rFonts w:eastAsiaTheme="majorEastAsia" w:cstheme="majorBidi"/>
      <w:i/>
      <w:iCs/>
      <w:color w:val="272727" w:themeColor="text1" w:themeTint="D8"/>
    </w:rPr>
  </w:style>
  <w:style w:type="character" w:customStyle="1" w:styleId="Ttulo9Char">
    <w:name w:val="Título 9 Char"/>
    <w:basedOn w:val="Fontepargpadro"/>
    <w:link w:val="Ttulo9"/>
    <w:rsid w:val="00733BB7"/>
    <w:rPr>
      <w:rFonts w:eastAsiaTheme="majorEastAsia" w:cstheme="majorBidi"/>
      <w:color w:val="272727" w:themeColor="text1" w:themeTint="D8"/>
    </w:rPr>
  </w:style>
  <w:style w:type="paragraph" w:styleId="Ttulo">
    <w:name w:val="Title"/>
    <w:basedOn w:val="Normal"/>
    <w:next w:val="Normal"/>
    <w:link w:val="TtuloChar"/>
    <w:uiPriority w:val="10"/>
    <w:qFormat/>
    <w:rsid w:val="00733B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733B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33BB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733BB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33BB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733BB7"/>
    <w:rPr>
      <w:i/>
      <w:iCs/>
      <w:color w:val="404040" w:themeColor="text1" w:themeTint="BF"/>
    </w:rPr>
  </w:style>
  <w:style w:type="paragraph" w:styleId="PargrafodaLista">
    <w:name w:val="List Paragraph"/>
    <w:basedOn w:val="Normal"/>
    <w:uiPriority w:val="34"/>
    <w:qFormat/>
    <w:rsid w:val="00733BB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733BB7"/>
    <w:rPr>
      <w:i/>
      <w:iCs/>
      <w:color w:val="0F4761" w:themeColor="accent1" w:themeShade="BF"/>
    </w:rPr>
  </w:style>
  <w:style w:type="paragraph" w:styleId="CitaoIntensa">
    <w:name w:val="Intense Quote"/>
    <w:basedOn w:val="Normal"/>
    <w:next w:val="Normal"/>
    <w:link w:val="CitaoIntensaChar"/>
    <w:uiPriority w:val="30"/>
    <w:qFormat/>
    <w:rsid w:val="00733B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733BB7"/>
    <w:rPr>
      <w:i/>
      <w:iCs/>
      <w:color w:val="0F4761" w:themeColor="accent1" w:themeShade="BF"/>
    </w:rPr>
  </w:style>
  <w:style w:type="character" w:styleId="RefernciaIntensa">
    <w:name w:val="Intense Reference"/>
    <w:basedOn w:val="Fontepargpadro"/>
    <w:uiPriority w:val="32"/>
    <w:qFormat/>
    <w:rsid w:val="00733BB7"/>
    <w:rPr>
      <w:b/>
      <w:bCs/>
      <w:smallCaps/>
      <w:color w:val="0F4761" w:themeColor="accent1" w:themeShade="BF"/>
      <w:spacing w:val="5"/>
    </w:rPr>
  </w:style>
  <w:style w:type="paragraph" w:styleId="Cabealho">
    <w:name w:val="header"/>
    <w:basedOn w:val="Normal"/>
    <w:link w:val="CabealhoChar"/>
    <w:rsid w:val="00733BB7"/>
    <w:pPr>
      <w:tabs>
        <w:tab w:val="center" w:pos="4419"/>
        <w:tab w:val="right" w:pos="8838"/>
      </w:tabs>
    </w:pPr>
  </w:style>
  <w:style w:type="character" w:customStyle="1" w:styleId="CabealhoChar">
    <w:name w:val="Cabeçalho Char"/>
    <w:basedOn w:val="Fontepargpadro"/>
    <w:link w:val="Cabealho"/>
    <w:rsid w:val="00733BB7"/>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rsid w:val="00733BB7"/>
    <w:pPr>
      <w:tabs>
        <w:tab w:val="center" w:pos="4419"/>
        <w:tab w:val="right" w:pos="8838"/>
      </w:tabs>
    </w:pPr>
  </w:style>
  <w:style w:type="character" w:customStyle="1" w:styleId="RodapChar">
    <w:name w:val="Rodapé Char"/>
    <w:basedOn w:val="Fontepargpadro"/>
    <w:link w:val="Rodap"/>
    <w:rsid w:val="00733BB7"/>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rsid w:val="00733BB7"/>
  </w:style>
  <w:style w:type="table" w:styleId="Tabelacomgrade">
    <w:name w:val="Table Grid"/>
    <w:basedOn w:val="Tabelanormal"/>
    <w:uiPriority w:val="39"/>
    <w:rsid w:val="00733BB7"/>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3BB7"/>
    <w:rPr>
      <w:color w:val="000080"/>
      <w:u w:val="single"/>
    </w:rPr>
  </w:style>
  <w:style w:type="paragraph" w:styleId="Textodenotadefim">
    <w:name w:val="endnote text"/>
    <w:basedOn w:val="Normal"/>
    <w:link w:val="TextodenotadefimChar"/>
    <w:uiPriority w:val="99"/>
    <w:unhideWhenUsed/>
    <w:rsid w:val="00733BB7"/>
  </w:style>
  <w:style w:type="character" w:customStyle="1" w:styleId="TextodenotadefimChar">
    <w:name w:val="Texto de nota de fim Char"/>
    <w:basedOn w:val="Fontepargpadro"/>
    <w:link w:val="Textodenotadefim"/>
    <w:uiPriority w:val="99"/>
    <w:rsid w:val="00733BB7"/>
    <w:rPr>
      <w:rFonts w:ascii="Times New Roman" w:eastAsia="Times New Roman" w:hAnsi="Times New Roman" w:cs="Times New Roman"/>
      <w:kern w:val="0"/>
      <w:sz w:val="20"/>
      <w:szCs w:val="20"/>
      <w:lang w:eastAsia="pt-BR"/>
      <w14:ligatures w14:val="none"/>
    </w:rPr>
  </w:style>
  <w:style w:type="character" w:styleId="Refdenotadefim">
    <w:name w:val="endnote reference"/>
    <w:basedOn w:val="Fontepargpadro"/>
    <w:uiPriority w:val="99"/>
    <w:semiHidden/>
    <w:unhideWhenUsed/>
    <w:rsid w:val="00733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leisestaduais.com.br/pi/decreto-n-21872-2023-piaui-regulamenta-a-lei-federal-n-14133-de-1-de-abril-de-2021-no-ambito-do-poder-executivo-estadual-para-tratar-de-governanca-fase-preparatoria-e-procedimental-das-licitacoes-e-contratacoes-diretas-para-a-aquisicao-de-bens-contratacoes-de-servicos-obras-e-servicos-de-engenharia-e-sobre-bens-de-luxo" TargetMode="Externa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planalto.gov.br/ccivil_03/_ato2019-2022/2021/lei/L14133.htm" TargetMode="Externa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1EADBD7D4248DAB95018F8E1BFCD55"/>
        <w:category>
          <w:name w:val="Geral"/>
          <w:gallery w:val="placeholder"/>
        </w:category>
        <w:types>
          <w:type w:val="bbPlcHdr"/>
        </w:types>
        <w:behaviors>
          <w:behavior w:val="content"/>
        </w:behaviors>
        <w:guid w:val="{6A24887A-5629-4394-AFFF-79C70A042A20}"/>
      </w:docPartPr>
      <w:docPartBody>
        <w:p w:rsidR="00E20190" w:rsidRDefault="00E20190" w:rsidP="00E20190">
          <w:pPr>
            <w:pStyle w:val="B51EADBD7D4248DAB95018F8E1BFCD55"/>
          </w:pPr>
          <w:r w:rsidRPr="00675A84">
            <w:rPr>
              <w:rStyle w:val="TextodoEspaoReservado"/>
            </w:rPr>
            <w:t>Escolher um item.</w:t>
          </w:r>
        </w:p>
      </w:docPartBody>
    </w:docPart>
    <w:docPart>
      <w:docPartPr>
        <w:name w:val="D495104DC3174F6A9275DE66473F4281"/>
        <w:category>
          <w:name w:val="Geral"/>
          <w:gallery w:val="placeholder"/>
        </w:category>
        <w:types>
          <w:type w:val="bbPlcHdr"/>
        </w:types>
        <w:behaviors>
          <w:behavior w:val="content"/>
        </w:behaviors>
        <w:guid w:val="{7190C418-F4DA-4049-A85B-5E4BD3888618}"/>
      </w:docPartPr>
      <w:docPartBody>
        <w:p w:rsidR="00E20190" w:rsidRDefault="00E20190" w:rsidP="00E20190">
          <w:pPr>
            <w:pStyle w:val="D495104DC3174F6A9275DE66473F4281"/>
          </w:pPr>
          <w:r w:rsidRPr="00675A84">
            <w:rPr>
              <w:rStyle w:val="TextodoEspaoReservado"/>
            </w:rPr>
            <w:t>Escolher um item.</w:t>
          </w:r>
        </w:p>
      </w:docPartBody>
    </w:docPart>
    <w:docPart>
      <w:docPartPr>
        <w:name w:val="E0048A5804E54502B95963A9C7D1AACE"/>
        <w:category>
          <w:name w:val="Geral"/>
          <w:gallery w:val="placeholder"/>
        </w:category>
        <w:types>
          <w:type w:val="bbPlcHdr"/>
        </w:types>
        <w:behaviors>
          <w:behavior w:val="content"/>
        </w:behaviors>
        <w:guid w:val="{AE856489-8754-4575-AC74-3BFFFAA6DBA8}"/>
      </w:docPartPr>
      <w:docPartBody>
        <w:p w:rsidR="00E20190" w:rsidRDefault="00E20190" w:rsidP="00E20190">
          <w:pPr>
            <w:pStyle w:val="E0048A5804E54502B95963A9C7D1AACE"/>
          </w:pPr>
          <w:r w:rsidRPr="00675A84">
            <w:rPr>
              <w:rStyle w:val="TextodoEspaoReservado"/>
            </w:rPr>
            <w:t>Escolher um item.</w:t>
          </w:r>
        </w:p>
      </w:docPartBody>
    </w:docPart>
    <w:docPart>
      <w:docPartPr>
        <w:name w:val="E9C851A097A9493CA1D09F3AD5B2FB22"/>
        <w:category>
          <w:name w:val="Geral"/>
          <w:gallery w:val="placeholder"/>
        </w:category>
        <w:types>
          <w:type w:val="bbPlcHdr"/>
        </w:types>
        <w:behaviors>
          <w:behavior w:val="content"/>
        </w:behaviors>
        <w:guid w:val="{42F80E39-34D8-46CA-90D4-9553B449F276}"/>
      </w:docPartPr>
      <w:docPartBody>
        <w:p w:rsidR="00E20190" w:rsidRDefault="00E20190" w:rsidP="00E20190">
          <w:pPr>
            <w:pStyle w:val="E9C851A097A9493CA1D09F3AD5B2FB22"/>
          </w:pPr>
          <w:r w:rsidRPr="00675A84">
            <w:rPr>
              <w:rStyle w:val="TextodoEspaoReservado"/>
            </w:rPr>
            <w:t>Escolher um item.</w:t>
          </w:r>
        </w:p>
      </w:docPartBody>
    </w:docPart>
    <w:docPart>
      <w:docPartPr>
        <w:name w:val="013C145FA2F24397B9C48B48B6440FAB"/>
        <w:category>
          <w:name w:val="Geral"/>
          <w:gallery w:val="placeholder"/>
        </w:category>
        <w:types>
          <w:type w:val="bbPlcHdr"/>
        </w:types>
        <w:behaviors>
          <w:behavior w:val="content"/>
        </w:behaviors>
        <w:guid w:val="{26C1D7CA-D3BF-45ED-923B-DBF2BA73B544}"/>
      </w:docPartPr>
      <w:docPartBody>
        <w:p w:rsidR="00E20190" w:rsidRDefault="00E20190" w:rsidP="00E20190">
          <w:pPr>
            <w:pStyle w:val="013C145FA2F24397B9C48B48B6440FAB"/>
          </w:pPr>
          <w:r w:rsidRPr="00675A84">
            <w:rPr>
              <w:rStyle w:val="TextodoEspaoReservado"/>
            </w:rPr>
            <w:t>Escolher um item.</w:t>
          </w:r>
        </w:p>
      </w:docPartBody>
    </w:docPart>
    <w:docPart>
      <w:docPartPr>
        <w:name w:val="4BF8B6C8592246E488C3050298EB9836"/>
        <w:category>
          <w:name w:val="Geral"/>
          <w:gallery w:val="placeholder"/>
        </w:category>
        <w:types>
          <w:type w:val="bbPlcHdr"/>
        </w:types>
        <w:behaviors>
          <w:behavior w:val="content"/>
        </w:behaviors>
        <w:guid w:val="{E05E1DDB-B526-4209-BB7F-5C3623161C6B}"/>
      </w:docPartPr>
      <w:docPartBody>
        <w:p w:rsidR="00E20190" w:rsidRDefault="00E20190" w:rsidP="00E20190">
          <w:pPr>
            <w:pStyle w:val="4BF8B6C8592246E488C3050298EB9836"/>
          </w:pPr>
          <w:r w:rsidRPr="00675A84">
            <w:rPr>
              <w:rStyle w:val="TextodoEspaoReservado"/>
            </w:rPr>
            <w:t>Escolher um item.</w:t>
          </w:r>
        </w:p>
      </w:docPartBody>
    </w:docPart>
    <w:docPart>
      <w:docPartPr>
        <w:name w:val="0E90C6328A5B44A3B63E085F9EB3B4EC"/>
        <w:category>
          <w:name w:val="Geral"/>
          <w:gallery w:val="placeholder"/>
        </w:category>
        <w:types>
          <w:type w:val="bbPlcHdr"/>
        </w:types>
        <w:behaviors>
          <w:behavior w:val="content"/>
        </w:behaviors>
        <w:guid w:val="{C37AA028-95A2-4A78-8333-F176007AD7E4}"/>
      </w:docPartPr>
      <w:docPartBody>
        <w:p w:rsidR="00E20190" w:rsidRDefault="00E20190" w:rsidP="00E20190">
          <w:pPr>
            <w:pStyle w:val="0E90C6328A5B44A3B63E085F9EB3B4EC"/>
          </w:pPr>
          <w:r w:rsidRPr="00675A84">
            <w:rPr>
              <w:rStyle w:val="TextodoEspaoReservado"/>
            </w:rPr>
            <w:t>Escolher um item.</w:t>
          </w:r>
        </w:p>
      </w:docPartBody>
    </w:docPart>
    <w:docPart>
      <w:docPartPr>
        <w:name w:val="8E1B115128A34DAFBC6166DD881EA7B9"/>
        <w:category>
          <w:name w:val="Geral"/>
          <w:gallery w:val="placeholder"/>
        </w:category>
        <w:types>
          <w:type w:val="bbPlcHdr"/>
        </w:types>
        <w:behaviors>
          <w:behavior w:val="content"/>
        </w:behaviors>
        <w:guid w:val="{205FCD14-34BB-40FF-9E3E-028B245A883B}"/>
      </w:docPartPr>
      <w:docPartBody>
        <w:p w:rsidR="00E20190" w:rsidRDefault="00E20190" w:rsidP="00E20190">
          <w:pPr>
            <w:pStyle w:val="8E1B115128A34DAFBC6166DD881EA7B9"/>
          </w:pPr>
          <w:r w:rsidRPr="00675A84">
            <w:rPr>
              <w:rStyle w:val="TextodoEspaoReservado"/>
            </w:rPr>
            <w:t>Escolher um item.</w:t>
          </w:r>
        </w:p>
      </w:docPartBody>
    </w:docPart>
    <w:docPart>
      <w:docPartPr>
        <w:name w:val="02B9B818E8E34B91A0D6E30320A7134C"/>
        <w:category>
          <w:name w:val="Geral"/>
          <w:gallery w:val="placeholder"/>
        </w:category>
        <w:types>
          <w:type w:val="bbPlcHdr"/>
        </w:types>
        <w:behaviors>
          <w:behavior w:val="content"/>
        </w:behaviors>
        <w:guid w:val="{AE5B1604-625C-414C-82B1-2679D675003E}"/>
      </w:docPartPr>
      <w:docPartBody>
        <w:p w:rsidR="00E20190" w:rsidRDefault="00E20190" w:rsidP="00E20190">
          <w:pPr>
            <w:pStyle w:val="02B9B818E8E34B91A0D6E30320A7134C"/>
          </w:pPr>
          <w:r w:rsidRPr="00675A84">
            <w:rPr>
              <w:rStyle w:val="TextodoEspaoReservado"/>
            </w:rPr>
            <w:t>Escolher um item.</w:t>
          </w:r>
        </w:p>
      </w:docPartBody>
    </w:docPart>
    <w:docPart>
      <w:docPartPr>
        <w:name w:val="15BC181BF0AB406694B5E8EDBB4F5F8C"/>
        <w:category>
          <w:name w:val="Geral"/>
          <w:gallery w:val="placeholder"/>
        </w:category>
        <w:types>
          <w:type w:val="bbPlcHdr"/>
        </w:types>
        <w:behaviors>
          <w:behavior w:val="content"/>
        </w:behaviors>
        <w:guid w:val="{5D184E85-5B40-4065-B473-C9EABDDA7B2C}"/>
      </w:docPartPr>
      <w:docPartBody>
        <w:p w:rsidR="00E20190" w:rsidRDefault="00E20190" w:rsidP="00E20190">
          <w:pPr>
            <w:pStyle w:val="15BC181BF0AB406694B5E8EDBB4F5F8C"/>
          </w:pPr>
          <w:r w:rsidRPr="00675A84">
            <w:rPr>
              <w:rStyle w:val="TextodoEspaoReservado"/>
            </w:rPr>
            <w:t>Escolher um item.</w:t>
          </w:r>
        </w:p>
      </w:docPartBody>
    </w:docPart>
    <w:docPart>
      <w:docPartPr>
        <w:name w:val="15AD4C735BBD4FA49A144269E7F3DF3A"/>
        <w:category>
          <w:name w:val="Geral"/>
          <w:gallery w:val="placeholder"/>
        </w:category>
        <w:types>
          <w:type w:val="bbPlcHdr"/>
        </w:types>
        <w:behaviors>
          <w:behavior w:val="content"/>
        </w:behaviors>
        <w:guid w:val="{D13CC5E6-A70C-4DB4-A393-9C05E3153D1C}"/>
      </w:docPartPr>
      <w:docPartBody>
        <w:p w:rsidR="00E20190" w:rsidRDefault="00E20190" w:rsidP="00E20190">
          <w:pPr>
            <w:pStyle w:val="15AD4C735BBD4FA49A144269E7F3DF3A"/>
          </w:pPr>
          <w:r w:rsidRPr="00675A84">
            <w:rPr>
              <w:rStyle w:val="TextodoEspaoReservado"/>
            </w:rPr>
            <w:t>Escolher um item.</w:t>
          </w:r>
        </w:p>
      </w:docPartBody>
    </w:docPart>
    <w:docPart>
      <w:docPartPr>
        <w:name w:val="7B04EEDBB9214F4FBADB1F2728898A60"/>
        <w:category>
          <w:name w:val="Geral"/>
          <w:gallery w:val="placeholder"/>
        </w:category>
        <w:types>
          <w:type w:val="bbPlcHdr"/>
        </w:types>
        <w:behaviors>
          <w:behavior w:val="content"/>
        </w:behaviors>
        <w:guid w:val="{972D3A2E-3207-434F-83FF-5A360BF36F85}"/>
      </w:docPartPr>
      <w:docPartBody>
        <w:p w:rsidR="00E20190" w:rsidRDefault="00E20190" w:rsidP="00E20190">
          <w:pPr>
            <w:pStyle w:val="7B04EEDBB9214F4FBADB1F2728898A60"/>
          </w:pPr>
          <w:r w:rsidRPr="00675A84">
            <w:rPr>
              <w:rStyle w:val="TextodoEspaoReservado"/>
            </w:rPr>
            <w:t>Escolher um item.</w:t>
          </w:r>
        </w:p>
      </w:docPartBody>
    </w:docPart>
    <w:docPart>
      <w:docPartPr>
        <w:name w:val="2B9EE4D7CCCF4434A71ACC1B30F7310C"/>
        <w:category>
          <w:name w:val="Geral"/>
          <w:gallery w:val="placeholder"/>
        </w:category>
        <w:types>
          <w:type w:val="bbPlcHdr"/>
        </w:types>
        <w:behaviors>
          <w:behavior w:val="content"/>
        </w:behaviors>
        <w:guid w:val="{3A9C711D-9B3E-4484-84E8-488E02FA4DAD}"/>
      </w:docPartPr>
      <w:docPartBody>
        <w:p w:rsidR="00E20190" w:rsidRDefault="00E20190" w:rsidP="00E20190">
          <w:pPr>
            <w:pStyle w:val="2B9EE4D7CCCF4434A71ACC1B30F7310C"/>
          </w:pPr>
          <w:r w:rsidRPr="00675A84">
            <w:rPr>
              <w:rStyle w:val="TextodoEspaoReservado"/>
            </w:rPr>
            <w:t>Escolher um item.</w:t>
          </w:r>
        </w:p>
      </w:docPartBody>
    </w:docPart>
    <w:docPart>
      <w:docPartPr>
        <w:name w:val="F4AD5F49F6964CC9930C32FFE186742B"/>
        <w:category>
          <w:name w:val="Geral"/>
          <w:gallery w:val="placeholder"/>
        </w:category>
        <w:types>
          <w:type w:val="bbPlcHdr"/>
        </w:types>
        <w:behaviors>
          <w:behavior w:val="content"/>
        </w:behaviors>
        <w:guid w:val="{6A072A1E-91B2-45D5-9BCD-04D500D50425}"/>
      </w:docPartPr>
      <w:docPartBody>
        <w:p w:rsidR="00E20190" w:rsidRDefault="00E20190" w:rsidP="00E20190">
          <w:pPr>
            <w:pStyle w:val="F4AD5F49F6964CC9930C32FFE186742B"/>
          </w:pPr>
          <w:r w:rsidRPr="00675A84">
            <w:rPr>
              <w:rStyle w:val="TextodoEspaoReservado"/>
            </w:rPr>
            <w:t>Escolher um item.</w:t>
          </w:r>
        </w:p>
      </w:docPartBody>
    </w:docPart>
    <w:docPart>
      <w:docPartPr>
        <w:name w:val="9FF3ED3EF55B47ACA6A6B038F4BC6837"/>
        <w:category>
          <w:name w:val="Geral"/>
          <w:gallery w:val="placeholder"/>
        </w:category>
        <w:types>
          <w:type w:val="bbPlcHdr"/>
        </w:types>
        <w:behaviors>
          <w:behavior w:val="content"/>
        </w:behaviors>
        <w:guid w:val="{E7F91AEB-137D-4F48-A8D8-049CB60277FC}"/>
      </w:docPartPr>
      <w:docPartBody>
        <w:p w:rsidR="00E20190" w:rsidRDefault="00E20190" w:rsidP="00E20190">
          <w:pPr>
            <w:pStyle w:val="9FF3ED3EF55B47ACA6A6B038F4BC6837"/>
          </w:pPr>
          <w:r w:rsidRPr="00675A84">
            <w:rPr>
              <w:rStyle w:val="TextodoEspaoReservado"/>
            </w:rPr>
            <w:t>Escolher um item.</w:t>
          </w:r>
        </w:p>
      </w:docPartBody>
    </w:docPart>
    <w:docPart>
      <w:docPartPr>
        <w:name w:val="E67449C4A1A844D896AA556CD7DFD54E"/>
        <w:category>
          <w:name w:val="Geral"/>
          <w:gallery w:val="placeholder"/>
        </w:category>
        <w:types>
          <w:type w:val="bbPlcHdr"/>
        </w:types>
        <w:behaviors>
          <w:behavior w:val="content"/>
        </w:behaviors>
        <w:guid w:val="{F0561F55-1CB4-4BEB-AD88-917C732CA9B1}"/>
      </w:docPartPr>
      <w:docPartBody>
        <w:p w:rsidR="00E20190" w:rsidRDefault="00E20190" w:rsidP="00E20190">
          <w:pPr>
            <w:pStyle w:val="E67449C4A1A844D896AA556CD7DFD54E"/>
          </w:pPr>
          <w:r w:rsidRPr="00675A84">
            <w:rPr>
              <w:rStyle w:val="TextodoEspaoReservado"/>
            </w:rPr>
            <w:t>Escolher um item.</w:t>
          </w:r>
        </w:p>
      </w:docPartBody>
    </w:docPart>
    <w:docPart>
      <w:docPartPr>
        <w:name w:val="458C4F1508FB44498AF1437DC7691F5C"/>
        <w:category>
          <w:name w:val="Geral"/>
          <w:gallery w:val="placeholder"/>
        </w:category>
        <w:types>
          <w:type w:val="bbPlcHdr"/>
        </w:types>
        <w:behaviors>
          <w:behavior w:val="content"/>
        </w:behaviors>
        <w:guid w:val="{D9F8B4BD-10A5-420E-8EFD-8AC8FB8AE170}"/>
      </w:docPartPr>
      <w:docPartBody>
        <w:p w:rsidR="00E20190" w:rsidRDefault="00E20190" w:rsidP="00E20190">
          <w:pPr>
            <w:pStyle w:val="458C4F1508FB44498AF1437DC7691F5C"/>
          </w:pPr>
          <w:r w:rsidRPr="00675A84">
            <w:rPr>
              <w:rStyle w:val="TextodoEspaoReservado"/>
            </w:rPr>
            <w:t>Escolher um item.</w:t>
          </w:r>
        </w:p>
      </w:docPartBody>
    </w:docPart>
    <w:docPart>
      <w:docPartPr>
        <w:name w:val="AE0B4D6A7EEC44DBA6D0ADB3EF5FFD1D"/>
        <w:category>
          <w:name w:val="Geral"/>
          <w:gallery w:val="placeholder"/>
        </w:category>
        <w:types>
          <w:type w:val="bbPlcHdr"/>
        </w:types>
        <w:behaviors>
          <w:behavior w:val="content"/>
        </w:behaviors>
        <w:guid w:val="{7D8F9784-A4AF-4BE0-8038-BBCA3C5D4B69}"/>
      </w:docPartPr>
      <w:docPartBody>
        <w:p w:rsidR="00E20190" w:rsidRDefault="00E20190" w:rsidP="00E20190">
          <w:pPr>
            <w:pStyle w:val="AE0B4D6A7EEC44DBA6D0ADB3EF5FFD1D"/>
          </w:pPr>
          <w:r w:rsidRPr="00675A84">
            <w:rPr>
              <w:rStyle w:val="TextodoEspaoReservado"/>
            </w:rPr>
            <w:t>Escolher um item.</w:t>
          </w:r>
        </w:p>
      </w:docPartBody>
    </w:docPart>
    <w:docPart>
      <w:docPartPr>
        <w:name w:val="3FE096F5DAC84D3982E2473BB318820F"/>
        <w:category>
          <w:name w:val="Geral"/>
          <w:gallery w:val="placeholder"/>
        </w:category>
        <w:types>
          <w:type w:val="bbPlcHdr"/>
        </w:types>
        <w:behaviors>
          <w:behavior w:val="content"/>
        </w:behaviors>
        <w:guid w:val="{D0DD84D8-EB59-4938-971A-2063216873E3}"/>
      </w:docPartPr>
      <w:docPartBody>
        <w:p w:rsidR="00E20190" w:rsidRDefault="00E20190" w:rsidP="00E20190">
          <w:pPr>
            <w:pStyle w:val="3FE096F5DAC84D3982E2473BB318820F"/>
          </w:pPr>
          <w:r w:rsidRPr="00675A84">
            <w:rPr>
              <w:rStyle w:val="TextodoEspaoReservado"/>
            </w:rPr>
            <w:t>Escolher um item.</w:t>
          </w:r>
        </w:p>
      </w:docPartBody>
    </w:docPart>
    <w:docPart>
      <w:docPartPr>
        <w:name w:val="319C485EA22F43869C711CFDCF9E9D95"/>
        <w:category>
          <w:name w:val="Geral"/>
          <w:gallery w:val="placeholder"/>
        </w:category>
        <w:types>
          <w:type w:val="bbPlcHdr"/>
        </w:types>
        <w:behaviors>
          <w:behavior w:val="content"/>
        </w:behaviors>
        <w:guid w:val="{E13E20E4-CC63-49C4-9639-ECC74E6D2778}"/>
      </w:docPartPr>
      <w:docPartBody>
        <w:p w:rsidR="00E20190" w:rsidRDefault="00E20190" w:rsidP="00E20190">
          <w:pPr>
            <w:pStyle w:val="319C485EA22F43869C711CFDCF9E9D95"/>
          </w:pPr>
          <w:r w:rsidRPr="00675A84">
            <w:rPr>
              <w:rStyle w:val="TextodoEspaoReservado"/>
            </w:rPr>
            <w:t>Escolher um item.</w:t>
          </w:r>
        </w:p>
      </w:docPartBody>
    </w:docPart>
    <w:docPart>
      <w:docPartPr>
        <w:name w:val="565FD2AAE8CB4CADBF415DAEA87FCCDB"/>
        <w:category>
          <w:name w:val="Geral"/>
          <w:gallery w:val="placeholder"/>
        </w:category>
        <w:types>
          <w:type w:val="bbPlcHdr"/>
        </w:types>
        <w:behaviors>
          <w:behavior w:val="content"/>
        </w:behaviors>
        <w:guid w:val="{1DC3373C-7B87-46C2-9864-C0A391EBD083}"/>
      </w:docPartPr>
      <w:docPartBody>
        <w:p w:rsidR="00E20190" w:rsidRDefault="00E20190" w:rsidP="00E20190">
          <w:pPr>
            <w:pStyle w:val="565FD2AAE8CB4CADBF415DAEA87FCCDB"/>
          </w:pPr>
          <w:r w:rsidRPr="00675A84">
            <w:rPr>
              <w:rStyle w:val="TextodoEspaoReservado"/>
            </w:rPr>
            <w:t>Escolher um item.</w:t>
          </w:r>
        </w:p>
      </w:docPartBody>
    </w:docPart>
    <w:docPart>
      <w:docPartPr>
        <w:name w:val="38A2202883D14D2DA28029853DB82FCD"/>
        <w:category>
          <w:name w:val="Geral"/>
          <w:gallery w:val="placeholder"/>
        </w:category>
        <w:types>
          <w:type w:val="bbPlcHdr"/>
        </w:types>
        <w:behaviors>
          <w:behavior w:val="content"/>
        </w:behaviors>
        <w:guid w:val="{AECDCC7F-54CC-48BA-8192-D416C68FDCEE}"/>
      </w:docPartPr>
      <w:docPartBody>
        <w:p w:rsidR="00E20190" w:rsidRDefault="00E20190" w:rsidP="00E20190">
          <w:pPr>
            <w:pStyle w:val="38A2202883D14D2DA28029853DB82FCD"/>
          </w:pPr>
          <w:r w:rsidRPr="00675A84">
            <w:rPr>
              <w:rStyle w:val="TextodoEspaoReservado"/>
            </w:rPr>
            <w:t>Escolher um item.</w:t>
          </w:r>
        </w:p>
      </w:docPartBody>
    </w:docPart>
    <w:docPart>
      <w:docPartPr>
        <w:name w:val="0795474D5A2949C6851682B895F216A4"/>
        <w:category>
          <w:name w:val="Geral"/>
          <w:gallery w:val="placeholder"/>
        </w:category>
        <w:types>
          <w:type w:val="bbPlcHdr"/>
        </w:types>
        <w:behaviors>
          <w:behavior w:val="content"/>
        </w:behaviors>
        <w:guid w:val="{60810E16-9A1C-4F64-AF5A-ACCAABC1037E}"/>
      </w:docPartPr>
      <w:docPartBody>
        <w:p w:rsidR="00E20190" w:rsidRDefault="00E20190" w:rsidP="00E20190">
          <w:pPr>
            <w:pStyle w:val="0795474D5A2949C6851682B895F216A4"/>
          </w:pPr>
          <w:r w:rsidRPr="00675A84">
            <w:rPr>
              <w:rStyle w:val="TextodoEspaoReservado"/>
            </w:rPr>
            <w:t>Escolher um item.</w:t>
          </w:r>
        </w:p>
      </w:docPartBody>
    </w:docPart>
    <w:docPart>
      <w:docPartPr>
        <w:name w:val="CF88BC1CBAED45A0B1BDC0F53C0D1420"/>
        <w:category>
          <w:name w:val="Geral"/>
          <w:gallery w:val="placeholder"/>
        </w:category>
        <w:types>
          <w:type w:val="bbPlcHdr"/>
        </w:types>
        <w:behaviors>
          <w:behavior w:val="content"/>
        </w:behaviors>
        <w:guid w:val="{6D2FCF5F-4F4F-476C-82F9-5A50F10C237F}"/>
      </w:docPartPr>
      <w:docPartBody>
        <w:p w:rsidR="00E20190" w:rsidRDefault="00E20190" w:rsidP="00E20190">
          <w:pPr>
            <w:pStyle w:val="CF88BC1CBAED45A0B1BDC0F53C0D1420"/>
          </w:pPr>
          <w:r w:rsidRPr="00675A84">
            <w:rPr>
              <w:rStyle w:val="TextodoEspaoReservado"/>
            </w:rPr>
            <w:t>Escolher um item.</w:t>
          </w:r>
        </w:p>
      </w:docPartBody>
    </w:docPart>
    <w:docPart>
      <w:docPartPr>
        <w:name w:val="D073183AB38B4F1FB4F467785B6D3A38"/>
        <w:category>
          <w:name w:val="Geral"/>
          <w:gallery w:val="placeholder"/>
        </w:category>
        <w:types>
          <w:type w:val="bbPlcHdr"/>
        </w:types>
        <w:behaviors>
          <w:behavior w:val="content"/>
        </w:behaviors>
        <w:guid w:val="{7CE62B00-A24A-4532-A21A-5FB9C76738ED}"/>
      </w:docPartPr>
      <w:docPartBody>
        <w:p w:rsidR="00E20190" w:rsidRDefault="00E20190" w:rsidP="00E20190">
          <w:pPr>
            <w:pStyle w:val="D073183AB38B4F1FB4F467785B6D3A38"/>
          </w:pPr>
          <w:r w:rsidRPr="00675A84">
            <w:rPr>
              <w:rStyle w:val="TextodoEspaoReservado"/>
            </w:rPr>
            <w:t>Escolher um item.</w:t>
          </w:r>
        </w:p>
      </w:docPartBody>
    </w:docPart>
    <w:docPart>
      <w:docPartPr>
        <w:name w:val="C87FFB290B37414FA2BD3037FFB3D219"/>
        <w:category>
          <w:name w:val="Geral"/>
          <w:gallery w:val="placeholder"/>
        </w:category>
        <w:types>
          <w:type w:val="bbPlcHdr"/>
        </w:types>
        <w:behaviors>
          <w:behavior w:val="content"/>
        </w:behaviors>
        <w:guid w:val="{C3D5D7D9-30C5-44EA-981A-07F2F87D6C11}"/>
      </w:docPartPr>
      <w:docPartBody>
        <w:p w:rsidR="00E20190" w:rsidRDefault="00E20190" w:rsidP="00E20190">
          <w:pPr>
            <w:pStyle w:val="C87FFB290B37414FA2BD3037FFB3D219"/>
          </w:pPr>
          <w:r w:rsidRPr="00675A84">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90"/>
    <w:rsid w:val="007F1C9B"/>
    <w:rsid w:val="00E20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20190"/>
    <w:rPr>
      <w:color w:val="808080"/>
    </w:rPr>
  </w:style>
  <w:style w:type="paragraph" w:customStyle="1" w:styleId="B51EADBD7D4248DAB95018F8E1BFCD55">
    <w:name w:val="B51EADBD7D4248DAB95018F8E1BFCD55"/>
    <w:rsid w:val="00E20190"/>
  </w:style>
  <w:style w:type="paragraph" w:customStyle="1" w:styleId="D495104DC3174F6A9275DE66473F4281">
    <w:name w:val="D495104DC3174F6A9275DE66473F4281"/>
    <w:rsid w:val="00E20190"/>
  </w:style>
  <w:style w:type="paragraph" w:customStyle="1" w:styleId="E0048A5804E54502B95963A9C7D1AACE">
    <w:name w:val="E0048A5804E54502B95963A9C7D1AACE"/>
    <w:rsid w:val="00E20190"/>
  </w:style>
  <w:style w:type="paragraph" w:customStyle="1" w:styleId="E9C851A097A9493CA1D09F3AD5B2FB22">
    <w:name w:val="E9C851A097A9493CA1D09F3AD5B2FB22"/>
    <w:rsid w:val="00E20190"/>
  </w:style>
  <w:style w:type="paragraph" w:customStyle="1" w:styleId="013C145FA2F24397B9C48B48B6440FAB">
    <w:name w:val="013C145FA2F24397B9C48B48B6440FAB"/>
    <w:rsid w:val="00E20190"/>
  </w:style>
  <w:style w:type="paragraph" w:customStyle="1" w:styleId="4BF8B6C8592246E488C3050298EB9836">
    <w:name w:val="4BF8B6C8592246E488C3050298EB9836"/>
    <w:rsid w:val="00E20190"/>
  </w:style>
  <w:style w:type="paragraph" w:customStyle="1" w:styleId="0E90C6328A5B44A3B63E085F9EB3B4EC">
    <w:name w:val="0E90C6328A5B44A3B63E085F9EB3B4EC"/>
    <w:rsid w:val="00E20190"/>
  </w:style>
  <w:style w:type="paragraph" w:customStyle="1" w:styleId="8E1B115128A34DAFBC6166DD881EA7B9">
    <w:name w:val="8E1B115128A34DAFBC6166DD881EA7B9"/>
    <w:rsid w:val="00E20190"/>
  </w:style>
  <w:style w:type="paragraph" w:customStyle="1" w:styleId="02B9B818E8E34B91A0D6E30320A7134C">
    <w:name w:val="02B9B818E8E34B91A0D6E30320A7134C"/>
    <w:rsid w:val="00E20190"/>
  </w:style>
  <w:style w:type="paragraph" w:customStyle="1" w:styleId="15BC181BF0AB406694B5E8EDBB4F5F8C">
    <w:name w:val="15BC181BF0AB406694B5E8EDBB4F5F8C"/>
    <w:rsid w:val="00E20190"/>
  </w:style>
  <w:style w:type="paragraph" w:customStyle="1" w:styleId="15AD4C735BBD4FA49A144269E7F3DF3A">
    <w:name w:val="15AD4C735BBD4FA49A144269E7F3DF3A"/>
    <w:rsid w:val="00E20190"/>
  </w:style>
  <w:style w:type="paragraph" w:customStyle="1" w:styleId="7B04EEDBB9214F4FBADB1F2728898A60">
    <w:name w:val="7B04EEDBB9214F4FBADB1F2728898A60"/>
    <w:rsid w:val="00E20190"/>
  </w:style>
  <w:style w:type="paragraph" w:customStyle="1" w:styleId="2B9EE4D7CCCF4434A71ACC1B30F7310C">
    <w:name w:val="2B9EE4D7CCCF4434A71ACC1B30F7310C"/>
    <w:rsid w:val="00E20190"/>
  </w:style>
  <w:style w:type="paragraph" w:customStyle="1" w:styleId="F4AD5F49F6964CC9930C32FFE186742B">
    <w:name w:val="F4AD5F49F6964CC9930C32FFE186742B"/>
    <w:rsid w:val="00E20190"/>
  </w:style>
  <w:style w:type="paragraph" w:customStyle="1" w:styleId="9FF3ED3EF55B47ACA6A6B038F4BC6837">
    <w:name w:val="9FF3ED3EF55B47ACA6A6B038F4BC6837"/>
    <w:rsid w:val="00E20190"/>
  </w:style>
  <w:style w:type="paragraph" w:customStyle="1" w:styleId="E67449C4A1A844D896AA556CD7DFD54E">
    <w:name w:val="E67449C4A1A844D896AA556CD7DFD54E"/>
    <w:rsid w:val="00E20190"/>
  </w:style>
  <w:style w:type="paragraph" w:customStyle="1" w:styleId="458C4F1508FB44498AF1437DC7691F5C">
    <w:name w:val="458C4F1508FB44498AF1437DC7691F5C"/>
    <w:rsid w:val="00E20190"/>
  </w:style>
  <w:style w:type="paragraph" w:customStyle="1" w:styleId="AE0B4D6A7EEC44DBA6D0ADB3EF5FFD1D">
    <w:name w:val="AE0B4D6A7EEC44DBA6D0ADB3EF5FFD1D"/>
    <w:rsid w:val="00E20190"/>
  </w:style>
  <w:style w:type="paragraph" w:customStyle="1" w:styleId="3FE096F5DAC84D3982E2473BB318820F">
    <w:name w:val="3FE096F5DAC84D3982E2473BB318820F"/>
    <w:rsid w:val="00E20190"/>
  </w:style>
  <w:style w:type="paragraph" w:customStyle="1" w:styleId="319C485EA22F43869C711CFDCF9E9D95">
    <w:name w:val="319C485EA22F43869C711CFDCF9E9D95"/>
    <w:rsid w:val="00E20190"/>
  </w:style>
  <w:style w:type="paragraph" w:customStyle="1" w:styleId="565FD2AAE8CB4CADBF415DAEA87FCCDB">
    <w:name w:val="565FD2AAE8CB4CADBF415DAEA87FCCDB"/>
    <w:rsid w:val="00E20190"/>
  </w:style>
  <w:style w:type="paragraph" w:customStyle="1" w:styleId="38A2202883D14D2DA28029853DB82FCD">
    <w:name w:val="38A2202883D14D2DA28029853DB82FCD"/>
    <w:rsid w:val="00E20190"/>
  </w:style>
  <w:style w:type="paragraph" w:customStyle="1" w:styleId="0795474D5A2949C6851682B895F216A4">
    <w:name w:val="0795474D5A2949C6851682B895F216A4"/>
    <w:rsid w:val="00E20190"/>
  </w:style>
  <w:style w:type="paragraph" w:customStyle="1" w:styleId="CF88BC1CBAED45A0B1BDC0F53C0D1420">
    <w:name w:val="CF88BC1CBAED45A0B1BDC0F53C0D1420"/>
    <w:rsid w:val="00E20190"/>
  </w:style>
  <w:style w:type="paragraph" w:customStyle="1" w:styleId="D073183AB38B4F1FB4F467785B6D3A38">
    <w:name w:val="D073183AB38B4F1FB4F467785B6D3A38"/>
    <w:rsid w:val="00E20190"/>
  </w:style>
  <w:style w:type="paragraph" w:customStyle="1" w:styleId="C87FFB290B37414FA2BD3037FFB3D219">
    <w:name w:val="C87FFB290B37414FA2BD3037FFB3D219"/>
    <w:rsid w:val="00E2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836</Words>
  <Characters>4519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 GOMES DO NASCIMENTO</dc:creator>
  <cp:keywords/>
  <dc:description/>
  <cp:lastModifiedBy>PEDRO HENRIQUE GOMES DO NASCIMENTO</cp:lastModifiedBy>
  <cp:revision>1</cp:revision>
  <dcterms:created xsi:type="dcterms:W3CDTF">2024-10-30T15:59:00Z</dcterms:created>
  <dcterms:modified xsi:type="dcterms:W3CDTF">2024-10-30T16:00:00Z</dcterms:modified>
</cp:coreProperties>
</file>