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F2D8" w14:textId="77777777" w:rsidR="004D4113" w:rsidRPr="00AA7338" w:rsidRDefault="004D4113" w:rsidP="00722393">
      <w:pPr>
        <w:pStyle w:val="Subttulo"/>
        <w:jc w:val="center"/>
        <w:rPr>
          <w:rFonts w:ascii="Cambria" w:hAnsi="Cambria"/>
          <w:b/>
          <w:sz w:val="24"/>
          <w:szCs w:val="24"/>
          <w:lang w:eastAsia="pt-BR"/>
        </w:rPr>
      </w:pPr>
      <w:r w:rsidRPr="00AA7338">
        <w:rPr>
          <w:rFonts w:ascii="Cambria" w:hAnsi="Cambria"/>
          <w:b/>
          <w:sz w:val="24"/>
          <w:szCs w:val="24"/>
          <w:lang w:eastAsia="pt-BR"/>
        </w:rPr>
        <w:t>PROCURADORIA GERAL DE JUSTIÇA</w:t>
      </w:r>
    </w:p>
    <w:p w14:paraId="07F13F15" w14:textId="77777777" w:rsidR="004D4113" w:rsidRPr="00AA7338" w:rsidRDefault="004D4113" w:rsidP="00722393">
      <w:pPr>
        <w:spacing w:before="278" w:after="0" w:line="276" w:lineRule="auto"/>
        <w:jc w:val="center"/>
        <w:rPr>
          <w:rFonts w:ascii="Cambria" w:eastAsiaTheme="minorEastAsia" w:hAnsi="Cambria"/>
          <w:b/>
          <w:sz w:val="24"/>
          <w:szCs w:val="24"/>
          <w:lang w:eastAsia="pt-BR"/>
        </w:rPr>
      </w:pPr>
      <w:r w:rsidRPr="00AA7338">
        <w:rPr>
          <w:rFonts w:ascii="Cambria" w:eastAsiaTheme="minorEastAsia" w:hAnsi="Cambria"/>
          <w:b/>
          <w:sz w:val="24"/>
          <w:szCs w:val="24"/>
          <w:lang w:eastAsia="pt-BR"/>
        </w:rPr>
        <w:t>COORDENADORIA DE LICITAÇÕES E CONTRATOS</w:t>
      </w:r>
    </w:p>
    <w:p w14:paraId="4D0DD0B6" w14:textId="77777777" w:rsidR="004D4113" w:rsidRPr="00AA7338" w:rsidRDefault="004D4113" w:rsidP="00722393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260CA5EB" w14:textId="77777777" w:rsidR="004D4113" w:rsidRPr="00AA7338" w:rsidRDefault="004D4113" w:rsidP="00722393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E45ED01" w14:textId="2F5E38C8" w:rsidR="004D4113" w:rsidRPr="00AA7338" w:rsidRDefault="004D4113" w:rsidP="00722393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AA7338">
        <w:rPr>
          <w:rFonts w:ascii="Cambria" w:eastAsiaTheme="minorEastAsia" w:hAnsi="Cambria"/>
          <w:sz w:val="24"/>
          <w:szCs w:val="24"/>
          <w:lang w:eastAsia="pt-BR"/>
        </w:rPr>
        <w:t>Atendendo ao disposto no art. 16 da Lei nº 8.666/1993, a Coordenadoria de Licitações e Contratos vem tornar público as compras realizadas pelo MP/PI no mês de</w:t>
      </w:r>
      <w:r w:rsidR="00376A45" w:rsidRPr="00AA7338">
        <w:rPr>
          <w:rFonts w:ascii="Cambria" w:eastAsiaTheme="minorEastAsia" w:hAnsi="Cambria"/>
          <w:sz w:val="24"/>
          <w:szCs w:val="24"/>
          <w:lang w:eastAsia="pt-BR"/>
        </w:rPr>
        <w:t xml:space="preserve"> </w:t>
      </w:r>
      <w:r w:rsidR="00CD49C0" w:rsidRPr="00AA7338">
        <w:rPr>
          <w:rFonts w:ascii="Cambria" w:eastAsiaTheme="minorEastAsia" w:hAnsi="Cambria"/>
          <w:b/>
          <w:bCs/>
          <w:sz w:val="24"/>
          <w:szCs w:val="24"/>
          <w:lang w:eastAsia="pt-BR"/>
        </w:rPr>
        <w:t>agosto</w:t>
      </w:r>
      <w:r w:rsidR="00275435" w:rsidRPr="00AA7338">
        <w:rPr>
          <w:rFonts w:ascii="Cambria" w:eastAsiaTheme="minorEastAsia" w:hAnsi="Cambria"/>
          <w:b/>
          <w:bCs/>
          <w:sz w:val="24"/>
          <w:szCs w:val="24"/>
          <w:lang w:eastAsia="pt-BR"/>
        </w:rPr>
        <w:t>/</w:t>
      </w:r>
      <w:r w:rsidRPr="00AA7338">
        <w:rPr>
          <w:rFonts w:ascii="Cambria" w:eastAsiaTheme="minorEastAsia" w:hAnsi="Cambria"/>
          <w:b/>
          <w:bCs/>
          <w:sz w:val="24"/>
          <w:szCs w:val="24"/>
          <w:u w:val="single"/>
          <w:lang w:eastAsia="pt-BR"/>
        </w:rPr>
        <w:t>202</w:t>
      </w:r>
      <w:r w:rsidR="007D5694" w:rsidRPr="00AA7338">
        <w:rPr>
          <w:rFonts w:ascii="Cambria" w:eastAsiaTheme="minorEastAsia" w:hAnsi="Cambria"/>
          <w:b/>
          <w:bCs/>
          <w:sz w:val="24"/>
          <w:szCs w:val="24"/>
          <w:u w:val="single"/>
          <w:lang w:eastAsia="pt-BR"/>
        </w:rPr>
        <w:t>3</w:t>
      </w:r>
      <w:r w:rsidRPr="00AA7338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6BA227E3" w14:textId="77777777" w:rsidR="004D4113" w:rsidRPr="00AA7338" w:rsidRDefault="004D4113" w:rsidP="00722393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6E11837" w14:textId="77777777" w:rsidR="004D4113" w:rsidRPr="00AA7338" w:rsidRDefault="004D4113" w:rsidP="00722393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AA7338">
        <w:rPr>
          <w:rFonts w:ascii="Cambria" w:eastAsiaTheme="minorEastAsia" w:hAnsi="Cambria"/>
          <w:sz w:val="24"/>
          <w:szCs w:val="24"/>
          <w:lang w:eastAsia="pt-BR"/>
        </w:rPr>
        <w:t>Compras/empenhos/contratações por licitação/registro de preços/dispensa/inexigibilidade/adesão</w:t>
      </w:r>
    </w:p>
    <w:p w14:paraId="446ACD6C" w14:textId="77777777" w:rsidR="004D4113" w:rsidRPr="00AA7338" w:rsidRDefault="004D4113" w:rsidP="00722393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tbl>
      <w:tblPr>
        <w:tblW w:w="144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48"/>
        <w:gridCol w:w="1932"/>
        <w:gridCol w:w="2455"/>
        <w:gridCol w:w="1652"/>
        <w:gridCol w:w="1769"/>
        <w:gridCol w:w="2228"/>
        <w:gridCol w:w="1467"/>
      </w:tblGrid>
      <w:tr w:rsidR="00670988" w:rsidRPr="00AA7338" w14:paraId="36F5EDF7" w14:textId="77777777" w:rsidTr="00F32796">
        <w:trPr>
          <w:tblCellSpacing w:w="0" w:type="dxa"/>
        </w:trPr>
        <w:tc>
          <w:tcPr>
            <w:tcW w:w="2948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0578119" w14:textId="77777777" w:rsidR="004D4113" w:rsidRPr="00AA7338" w:rsidRDefault="004D4113" w:rsidP="00722393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AA7338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Nº do Proc. Adm. / CLC</w:t>
            </w:r>
          </w:p>
        </w:tc>
        <w:tc>
          <w:tcPr>
            <w:tcW w:w="1932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008641" w14:textId="77777777" w:rsidR="004D4113" w:rsidRPr="00AA7338" w:rsidRDefault="004D4113" w:rsidP="00722393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AA7338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Modalidade de Licitação</w:t>
            </w:r>
          </w:p>
        </w:tc>
        <w:tc>
          <w:tcPr>
            <w:tcW w:w="245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2B5436" w14:textId="77777777" w:rsidR="004D4113" w:rsidRPr="00AA7338" w:rsidRDefault="004D4113" w:rsidP="00722393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AA7338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Objeto</w:t>
            </w:r>
          </w:p>
        </w:tc>
        <w:tc>
          <w:tcPr>
            <w:tcW w:w="1652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44A8B56" w14:textId="77777777" w:rsidR="004D4113" w:rsidRPr="00AA7338" w:rsidRDefault="004D4113" w:rsidP="00722393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AA7338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Empenho (nº)</w:t>
            </w:r>
          </w:p>
        </w:tc>
        <w:tc>
          <w:tcPr>
            <w:tcW w:w="1769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D0356A" w14:textId="77777777" w:rsidR="004D4113" w:rsidRPr="00AA7338" w:rsidRDefault="004D4113" w:rsidP="00722393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AA7338"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2228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9DEED0" w14:textId="77777777" w:rsidR="004D4113" w:rsidRPr="00AA7338" w:rsidRDefault="004D4113" w:rsidP="00722393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AA7338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Contratado</w:t>
            </w:r>
          </w:p>
        </w:tc>
        <w:tc>
          <w:tcPr>
            <w:tcW w:w="1467" w:type="dxa"/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DF6A19" w14:textId="77777777" w:rsidR="004D4113" w:rsidRPr="00AA7338" w:rsidRDefault="004D4113" w:rsidP="00722393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AA7338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Valor Contratado</w:t>
            </w:r>
          </w:p>
        </w:tc>
      </w:tr>
      <w:tr w:rsidR="00906310" w:rsidRPr="00AA7338" w14:paraId="4B2A6ACF" w14:textId="77777777" w:rsidTr="00F32796">
        <w:trPr>
          <w:tblCellSpacing w:w="0" w:type="dxa"/>
        </w:trPr>
        <w:tc>
          <w:tcPr>
            <w:tcW w:w="294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EE3818B" w14:textId="1D135E51" w:rsidR="00906310" w:rsidRPr="00AA7338" w:rsidRDefault="00906310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19.21.0016.0020000/2023-39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82957E3" w14:textId="77777777" w:rsidR="00906310" w:rsidRPr="00AA7338" w:rsidRDefault="00906310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Adesão nº</w:t>
            </w:r>
          </w:p>
          <w:p w14:paraId="551D62D3" w14:textId="77777777" w:rsidR="00906310" w:rsidRPr="00AA7338" w:rsidRDefault="00906310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02/2023 da PGJ à Ata de Registro de</w:t>
            </w:r>
          </w:p>
          <w:p w14:paraId="63651DCE" w14:textId="77777777" w:rsidR="00906310" w:rsidRPr="00AA7338" w:rsidRDefault="00906310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Preços nº 41/2022 do Pregão</w:t>
            </w:r>
          </w:p>
          <w:p w14:paraId="78EDAF39" w14:textId="393549EB" w:rsidR="00906310" w:rsidRPr="00AA7338" w:rsidRDefault="00906310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lastRenderedPageBreak/>
              <w:t>Eletrônico nº. 075/TJPA/2022.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168161E" w14:textId="7E388E1E" w:rsidR="00906310" w:rsidRPr="00AA7338" w:rsidRDefault="00634521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/>
                <w:sz w:val="24"/>
                <w:szCs w:val="24"/>
              </w:rPr>
              <w:lastRenderedPageBreak/>
              <w:t xml:space="preserve">Adquirir 12 (doze) cessões de uso de software (modalidade EAS) da Microsoft (Azure </w:t>
            </w:r>
            <w:proofErr w:type="spellStart"/>
            <w:r w:rsidRPr="00AA7338">
              <w:rPr>
                <w:rFonts w:ascii="Cambria" w:hAnsi="Cambria"/>
                <w:sz w:val="24"/>
                <w:szCs w:val="24"/>
              </w:rPr>
              <w:t>Prepayment</w:t>
            </w:r>
            <w:proofErr w:type="spellEnd"/>
            <w:r w:rsidRPr="00AA7338">
              <w:rPr>
                <w:rFonts w:ascii="Cambria" w:hAnsi="Cambria"/>
                <w:sz w:val="24"/>
                <w:szCs w:val="24"/>
              </w:rPr>
              <w:t xml:space="preserve"> 6qk-00001) para o Ministério Público do Estado Do Piauí/MPPI, </w:t>
            </w:r>
            <w:r w:rsidRPr="00AA7338">
              <w:rPr>
                <w:rFonts w:ascii="Cambria" w:hAnsi="Cambria"/>
                <w:sz w:val="24"/>
                <w:szCs w:val="24"/>
              </w:rPr>
              <w:lastRenderedPageBreak/>
              <w:t xml:space="preserve">em conformidade com autorização de empenho </w:t>
            </w:r>
            <w:proofErr w:type="spellStart"/>
            <w:r w:rsidRPr="00AA7338">
              <w:rPr>
                <w:rFonts w:ascii="Cambria" w:hAnsi="Cambria"/>
                <w:sz w:val="24"/>
                <w:szCs w:val="24"/>
              </w:rPr>
              <w:t>asscompras</w:t>
            </w:r>
            <w:proofErr w:type="spellEnd"/>
            <w:r w:rsidRPr="00AA7338">
              <w:rPr>
                <w:rFonts w:ascii="Cambria" w:hAnsi="Cambria"/>
                <w:sz w:val="24"/>
                <w:szCs w:val="24"/>
              </w:rPr>
              <w:t xml:space="preserve"> (se- 0545094), alusivo a adesão nº 02/2023 da PGJ à ata de registro de preços nº 41/2022 do pregão eletrônico nº 075/TJPA/2022.</w:t>
            </w:r>
          </w:p>
        </w:tc>
        <w:tc>
          <w:tcPr>
            <w:tcW w:w="165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9A7A927" w14:textId="77777777" w:rsidR="00634521" w:rsidRPr="00AA7338" w:rsidRDefault="00634521" w:rsidP="00722393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A7338">
              <w:rPr>
                <w:rFonts w:ascii="Cambria" w:hAnsi="Cambria"/>
                <w:sz w:val="24"/>
                <w:szCs w:val="24"/>
              </w:rPr>
              <w:lastRenderedPageBreak/>
              <w:t>2023NE00734</w:t>
            </w:r>
          </w:p>
          <w:p w14:paraId="4E400F23" w14:textId="2570F5AB" w:rsidR="00906310" w:rsidRPr="00AA7338" w:rsidRDefault="00634521" w:rsidP="00722393">
            <w:pPr>
              <w:spacing w:before="278" w:after="198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(</w:t>
            </w:r>
            <w:r w:rsidR="00906310" w:rsidRPr="00AA7338">
              <w:rPr>
                <w:rFonts w:ascii="Cambria" w:hAnsi="Cambria" w:cs="Arial"/>
                <w:sz w:val="24"/>
                <w:szCs w:val="24"/>
              </w:rPr>
              <w:t>PGJ</w:t>
            </w:r>
            <w:r w:rsidRPr="00AA7338">
              <w:rPr>
                <w:rFonts w:ascii="Cambria" w:hAnsi="Cambria" w:cs="Arial"/>
                <w:sz w:val="24"/>
                <w:szCs w:val="24"/>
              </w:rPr>
              <w:t>)</w:t>
            </w:r>
          </w:p>
          <w:p w14:paraId="212552D8" w14:textId="5B6C7AC0" w:rsidR="00906310" w:rsidRPr="00AA7338" w:rsidRDefault="00AA7338" w:rsidP="00722393">
            <w:pPr>
              <w:spacing w:before="278" w:after="198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Emissão</w:t>
            </w:r>
            <w:r w:rsidR="00906310" w:rsidRPr="00AA7338">
              <w:rPr>
                <w:rFonts w:ascii="Cambria" w:hAnsi="Cambria" w:cs="Arial"/>
                <w:sz w:val="24"/>
                <w:szCs w:val="24"/>
              </w:rPr>
              <w:t>: 07/08/2023</w:t>
            </w:r>
          </w:p>
        </w:tc>
        <w:tc>
          <w:tcPr>
            <w:tcW w:w="176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FE7E90F" w14:textId="7CE1B607" w:rsidR="00906310" w:rsidRPr="00AA7338" w:rsidRDefault="00906310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33</w:t>
            </w:r>
            <w:r w:rsidR="00AA7338">
              <w:rPr>
                <w:rFonts w:ascii="Cambria" w:hAnsi="Cambria" w:cs="Arial"/>
                <w:sz w:val="24"/>
                <w:szCs w:val="24"/>
              </w:rPr>
              <w:t>.</w:t>
            </w:r>
            <w:r w:rsidRPr="00AA7338">
              <w:rPr>
                <w:rFonts w:ascii="Cambria" w:hAnsi="Cambria" w:cs="Arial"/>
                <w:sz w:val="24"/>
                <w:szCs w:val="24"/>
              </w:rPr>
              <w:t>90</w:t>
            </w:r>
            <w:r w:rsidR="00AA7338">
              <w:rPr>
                <w:rFonts w:ascii="Cambria" w:hAnsi="Cambria" w:cs="Arial"/>
                <w:sz w:val="24"/>
                <w:szCs w:val="24"/>
              </w:rPr>
              <w:t>.</w:t>
            </w:r>
            <w:r w:rsidRPr="00AA7338">
              <w:rPr>
                <w:rFonts w:ascii="Cambria" w:hAnsi="Cambria" w:cs="Arial"/>
                <w:sz w:val="24"/>
                <w:szCs w:val="24"/>
              </w:rPr>
              <w:t xml:space="preserve">40 - Serviços de </w:t>
            </w:r>
            <w:r w:rsidR="00AA7338">
              <w:rPr>
                <w:rFonts w:ascii="Cambria" w:hAnsi="Cambria" w:cs="Arial"/>
                <w:sz w:val="24"/>
                <w:szCs w:val="24"/>
              </w:rPr>
              <w:t>t</w:t>
            </w:r>
            <w:r w:rsidRPr="00AA7338">
              <w:rPr>
                <w:rFonts w:ascii="Cambria" w:hAnsi="Cambria" w:cs="Arial"/>
                <w:sz w:val="24"/>
                <w:szCs w:val="24"/>
              </w:rPr>
              <w:t xml:space="preserve">ecnologia da </w:t>
            </w:r>
            <w:r w:rsidR="00AA7338">
              <w:rPr>
                <w:rFonts w:ascii="Cambria" w:hAnsi="Cambria" w:cs="Arial"/>
                <w:sz w:val="24"/>
                <w:szCs w:val="24"/>
              </w:rPr>
              <w:t>i</w:t>
            </w:r>
            <w:r w:rsidRPr="00AA7338">
              <w:rPr>
                <w:rFonts w:ascii="Cambria" w:hAnsi="Cambria" w:cs="Arial"/>
                <w:sz w:val="24"/>
                <w:szCs w:val="24"/>
              </w:rPr>
              <w:t xml:space="preserve">nformação e </w:t>
            </w:r>
            <w:r w:rsidR="00AA7338">
              <w:rPr>
                <w:rFonts w:ascii="Cambria" w:hAnsi="Cambria" w:cs="Arial"/>
                <w:sz w:val="24"/>
                <w:szCs w:val="24"/>
              </w:rPr>
              <w:t>c</w:t>
            </w:r>
            <w:r w:rsidRPr="00AA7338">
              <w:rPr>
                <w:rFonts w:ascii="Cambria" w:hAnsi="Cambria" w:cs="Arial"/>
                <w:sz w:val="24"/>
                <w:szCs w:val="24"/>
              </w:rPr>
              <w:t xml:space="preserve">omunicação - Pessoa </w:t>
            </w:r>
            <w:r w:rsidR="00AA7338">
              <w:rPr>
                <w:rFonts w:ascii="Cambria" w:hAnsi="Cambria" w:cs="Arial"/>
                <w:sz w:val="24"/>
                <w:szCs w:val="24"/>
              </w:rPr>
              <w:t>j</w:t>
            </w:r>
            <w:r w:rsidRPr="00AA7338">
              <w:rPr>
                <w:rFonts w:ascii="Cambria" w:hAnsi="Cambria" w:cs="Arial"/>
                <w:sz w:val="24"/>
                <w:szCs w:val="24"/>
              </w:rPr>
              <w:t>ur</w:t>
            </w:r>
            <w:r w:rsidR="00634521" w:rsidRPr="00AA7338">
              <w:rPr>
                <w:rFonts w:ascii="Cambria" w:hAnsi="Cambria" w:cs="Arial"/>
                <w:sz w:val="24"/>
                <w:szCs w:val="24"/>
              </w:rPr>
              <w:t>ídica</w:t>
            </w:r>
          </w:p>
        </w:tc>
        <w:tc>
          <w:tcPr>
            <w:tcW w:w="222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EE4ADF4" w14:textId="6DED2428" w:rsidR="00906310" w:rsidRPr="00AA7338" w:rsidRDefault="00634521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7338">
              <w:rPr>
                <w:rFonts w:ascii="Cambria" w:hAnsi="Cambria" w:cs="Arial"/>
                <w:sz w:val="24"/>
                <w:szCs w:val="24"/>
              </w:rPr>
              <w:t>Lanlink</w:t>
            </w:r>
            <w:proofErr w:type="spellEnd"/>
            <w:r w:rsidRPr="00AA7338">
              <w:rPr>
                <w:rFonts w:ascii="Cambria" w:hAnsi="Cambria" w:cs="Arial"/>
                <w:sz w:val="24"/>
                <w:szCs w:val="24"/>
              </w:rPr>
              <w:t xml:space="preserve"> Soluções e Comercialização em Informática </w:t>
            </w:r>
            <w:r w:rsidR="00906310" w:rsidRPr="00AA7338">
              <w:rPr>
                <w:rFonts w:ascii="Cambria" w:hAnsi="Cambria" w:cs="Arial"/>
                <w:sz w:val="24"/>
                <w:szCs w:val="24"/>
              </w:rPr>
              <w:t>S/A, CNPJ: 19.877.285/0002-5</w:t>
            </w:r>
            <w:r w:rsidRPr="00AA7338">
              <w:rPr>
                <w:rFonts w:ascii="Cambria" w:hAnsi="Cambria" w:cs="Arial"/>
                <w:sz w:val="24"/>
                <w:szCs w:val="24"/>
              </w:rPr>
              <w:t>2.</w:t>
            </w:r>
          </w:p>
        </w:tc>
        <w:tc>
          <w:tcPr>
            <w:tcW w:w="146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5F24ABF" w14:textId="792F38BF" w:rsidR="00906310" w:rsidRPr="00AA7338" w:rsidRDefault="001F06CE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R$ 287.208,72</w:t>
            </w:r>
          </w:p>
        </w:tc>
      </w:tr>
      <w:tr w:rsidR="00952605" w:rsidRPr="00AA7338" w14:paraId="47D51B44" w14:textId="77777777" w:rsidTr="00F32796">
        <w:trPr>
          <w:tblCellSpacing w:w="0" w:type="dxa"/>
        </w:trPr>
        <w:tc>
          <w:tcPr>
            <w:tcW w:w="294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2C76E70" w14:textId="54629483" w:rsidR="00952605" w:rsidRPr="00AA7338" w:rsidRDefault="00906310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19.21.0431.0023613/2022-56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9E4C3EE" w14:textId="77777777" w:rsidR="00906310" w:rsidRPr="00AA7338" w:rsidRDefault="00906310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Tomada de Preços</w:t>
            </w:r>
          </w:p>
          <w:p w14:paraId="57E48305" w14:textId="7077C5B9" w:rsidR="00952605" w:rsidRPr="00AA7338" w:rsidRDefault="00906310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nº 01/2023.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48349D4" w14:textId="0198BC95" w:rsidR="00952605" w:rsidRPr="00AA7338" w:rsidRDefault="00634521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/>
                <w:sz w:val="24"/>
                <w:szCs w:val="24"/>
              </w:rPr>
              <w:t xml:space="preserve">Referente reforma da sede que abriga as promotorias de justiça do </w:t>
            </w:r>
            <w:r w:rsidRPr="00AA7338">
              <w:rPr>
                <w:rFonts w:ascii="Cambria" w:hAnsi="Cambria"/>
                <w:sz w:val="24"/>
                <w:szCs w:val="24"/>
              </w:rPr>
              <w:t xml:space="preserve">Ministério Público do Estado </w:t>
            </w:r>
            <w:r w:rsidR="00AA7338">
              <w:rPr>
                <w:rFonts w:ascii="Cambria" w:hAnsi="Cambria"/>
                <w:sz w:val="24"/>
                <w:szCs w:val="24"/>
              </w:rPr>
              <w:t>d</w:t>
            </w:r>
            <w:r w:rsidRPr="00AA7338">
              <w:rPr>
                <w:rFonts w:ascii="Cambria" w:hAnsi="Cambria"/>
                <w:sz w:val="24"/>
                <w:szCs w:val="24"/>
              </w:rPr>
              <w:t>o Piauí/MPPI</w:t>
            </w:r>
            <w:r w:rsidRPr="00AA7338">
              <w:rPr>
                <w:rFonts w:ascii="Cambria" w:hAnsi="Cambria"/>
                <w:sz w:val="24"/>
                <w:szCs w:val="24"/>
              </w:rPr>
              <w:t xml:space="preserve"> localizadas na cidade de Oeiras-PI, cujo endereço é na Avenida Dr. Benedito Martins, nº 389, bairro: </w:t>
            </w:r>
            <w:r w:rsidR="008A5E61" w:rsidRPr="00AA7338">
              <w:rPr>
                <w:rFonts w:ascii="Cambria" w:hAnsi="Cambria"/>
                <w:sz w:val="24"/>
                <w:szCs w:val="24"/>
              </w:rPr>
              <w:t>N</w:t>
            </w:r>
            <w:r w:rsidRPr="00AA7338">
              <w:rPr>
                <w:rFonts w:ascii="Cambria" w:hAnsi="Cambria"/>
                <w:sz w:val="24"/>
                <w:szCs w:val="24"/>
              </w:rPr>
              <w:t xml:space="preserve">ova </w:t>
            </w:r>
            <w:r w:rsidR="008A5E61" w:rsidRPr="00AA7338">
              <w:rPr>
                <w:rFonts w:ascii="Cambria" w:hAnsi="Cambria"/>
                <w:sz w:val="24"/>
                <w:szCs w:val="24"/>
              </w:rPr>
              <w:t>O</w:t>
            </w:r>
            <w:r w:rsidRPr="00AA7338">
              <w:rPr>
                <w:rFonts w:ascii="Cambria" w:hAnsi="Cambria"/>
                <w:sz w:val="24"/>
                <w:szCs w:val="24"/>
              </w:rPr>
              <w:t>eiras</w:t>
            </w:r>
            <w:r w:rsidR="008A5E61" w:rsidRPr="00AA7338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65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323FBF9" w14:textId="505CEF96" w:rsidR="00906310" w:rsidRPr="00AA7338" w:rsidRDefault="00906310" w:rsidP="00722393">
            <w:pPr>
              <w:spacing w:before="278" w:after="198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2023NE00037</w:t>
            </w:r>
          </w:p>
          <w:p w14:paraId="18602469" w14:textId="750DE3C4" w:rsidR="00906310" w:rsidRPr="00AA7338" w:rsidRDefault="00634521" w:rsidP="00722393">
            <w:pPr>
              <w:spacing w:before="278" w:after="198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Calibri"/>
                <w:color w:val="444444"/>
                <w:sz w:val="24"/>
                <w:szCs w:val="24"/>
                <w:shd w:val="clear" w:color="auto" w:fill="FFFFFF"/>
              </w:rPr>
              <w:t>(</w:t>
            </w:r>
            <w:r w:rsidR="00906310" w:rsidRPr="00AA7338">
              <w:rPr>
                <w:rFonts w:ascii="Cambria" w:hAnsi="Cambria" w:cs="Calibri"/>
                <w:color w:val="444444"/>
                <w:sz w:val="24"/>
                <w:szCs w:val="24"/>
                <w:shd w:val="clear" w:color="auto" w:fill="FFFFFF"/>
              </w:rPr>
              <w:t>FMMPPI</w:t>
            </w:r>
            <w:r w:rsidRPr="00AA7338">
              <w:rPr>
                <w:rFonts w:ascii="Cambria" w:hAnsi="Cambria" w:cs="Calibri"/>
                <w:color w:val="444444"/>
                <w:sz w:val="24"/>
                <w:szCs w:val="24"/>
                <w:shd w:val="clear" w:color="auto" w:fill="FFFFFF"/>
              </w:rPr>
              <w:t>)</w:t>
            </w:r>
          </w:p>
          <w:p w14:paraId="70DBC644" w14:textId="0A0B6B67" w:rsidR="00952605" w:rsidRPr="00AA7338" w:rsidRDefault="00952605" w:rsidP="00722393">
            <w:pPr>
              <w:spacing w:before="278" w:after="198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theme="minorHAnsi"/>
                <w:sz w:val="24"/>
                <w:szCs w:val="24"/>
              </w:rPr>
              <w:t xml:space="preserve">Emissão: </w:t>
            </w:r>
            <w:r w:rsidR="00906310" w:rsidRPr="00AA7338">
              <w:rPr>
                <w:rFonts w:ascii="Cambria" w:hAnsi="Cambria" w:cstheme="minorHAnsi"/>
                <w:sz w:val="24"/>
                <w:szCs w:val="24"/>
              </w:rPr>
              <w:t>08/08/2023</w:t>
            </w:r>
          </w:p>
          <w:p w14:paraId="6BB4433F" w14:textId="216783A4" w:rsidR="00952605" w:rsidRPr="00AA7338" w:rsidRDefault="00952605" w:rsidP="00722393">
            <w:pPr>
              <w:spacing w:before="278" w:after="198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A3E582E" w14:textId="32201E4E" w:rsidR="00D419F3" w:rsidRPr="00AA7338" w:rsidRDefault="00906310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44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.</w:t>
            </w:r>
            <w:r w:rsidRPr="00AA7338">
              <w:rPr>
                <w:rFonts w:ascii="Cambria" w:hAnsi="Cambria" w:cs="Arial"/>
                <w:sz w:val="24"/>
                <w:szCs w:val="24"/>
              </w:rPr>
              <w:t>90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.</w:t>
            </w:r>
            <w:r w:rsidRPr="00AA7338">
              <w:rPr>
                <w:rFonts w:ascii="Cambria" w:hAnsi="Cambria" w:cs="Arial"/>
                <w:sz w:val="24"/>
                <w:szCs w:val="24"/>
              </w:rPr>
              <w:t>51 - Obras e Instalações</w:t>
            </w:r>
          </w:p>
          <w:p w14:paraId="7D84C430" w14:textId="486A908B" w:rsidR="0019673C" w:rsidRPr="00AA7338" w:rsidRDefault="0019673C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3CA91F6" w14:textId="05A76D0A" w:rsidR="008A5E61" w:rsidRPr="00AA7338" w:rsidRDefault="008A5E61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Pessoa e Silva Engenharia Ltda,</w:t>
            </w:r>
          </w:p>
          <w:p w14:paraId="696772D3" w14:textId="18F7C198" w:rsidR="00952605" w:rsidRPr="00AA7338" w:rsidRDefault="0019673C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theme="minorHAnsi"/>
                <w:sz w:val="24"/>
                <w:szCs w:val="24"/>
              </w:rPr>
              <w:t xml:space="preserve">CNPJ: </w:t>
            </w:r>
            <w:r w:rsidR="00906310" w:rsidRPr="00AA7338">
              <w:rPr>
                <w:rFonts w:ascii="Cambria" w:hAnsi="Cambria" w:cs="Arial"/>
                <w:sz w:val="24"/>
                <w:szCs w:val="24"/>
              </w:rPr>
              <w:t>49.098.341/0001-30</w:t>
            </w:r>
          </w:p>
        </w:tc>
        <w:tc>
          <w:tcPr>
            <w:tcW w:w="146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0ACFF90" w14:textId="67E2FCDC" w:rsidR="00952605" w:rsidRPr="00AA7338" w:rsidRDefault="00952605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theme="minorHAnsi"/>
                <w:sz w:val="24"/>
                <w:szCs w:val="24"/>
              </w:rPr>
              <w:t xml:space="preserve">R$ </w:t>
            </w:r>
            <w:r w:rsidR="00906310" w:rsidRPr="00AA7338">
              <w:rPr>
                <w:rFonts w:ascii="Cambria" w:hAnsi="Cambria" w:cs="Arial"/>
                <w:sz w:val="24"/>
                <w:szCs w:val="24"/>
              </w:rPr>
              <w:t>187.808,87</w:t>
            </w:r>
          </w:p>
        </w:tc>
      </w:tr>
      <w:tr w:rsidR="00D517C0" w:rsidRPr="00AA7338" w14:paraId="723E4CBD" w14:textId="77777777" w:rsidTr="00F32796">
        <w:trPr>
          <w:tblCellSpacing w:w="0" w:type="dxa"/>
        </w:trPr>
        <w:tc>
          <w:tcPr>
            <w:tcW w:w="294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7D2569B" w14:textId="1232F8C3" w:rsidR="00D517C0" w:rsidRPr="00AA7338" w:rsidRDefault="001F06CE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19.21.0428.0025701/2023-79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B515FA2" w14:textId="6F0FD077" w:rsidR="00242608" w:rsidRPr="00AA7338" w:rsidRDefault="001F06CE" w:rsidP="00AA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Pregão Eletrônico</w:t>
            </w:r>
            <w:r w:rsidR="00AA733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AA7338">
              <w:rPr>
                <w:rFonts w:ascii="Cambria" w:hAnsi="Cambria" w:cs="Arial"/>
                <w:sz w:val="24"/>
                <w:szCs w:val="24"/>
              </w:rPr>
              <w:t>nº 49/2022, ARP nº 54/2022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BCEB645" w14:textId="219F6487" w:rsidR="00D517C0" w:rsidRPr="00AA7338" w:rsidRDefault="008A5E61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/>
                <w:sz w:val="24"/>
                <w:szCs w:val="24"/>
              </w:rPr>
              <w:t xml:space="preserve">Referente aquisição de material de limpeza e higiene para o </w:t>
            </w:r>
            <w:r w:rsidRPr="00AA7338">
              <w:rPr>
                <w:rFonts w:ascii="Cambria" w:hAnsi="Cambria"/>
                <w:sz w:val="24"/>
                <w:szCs w:val="24"/>
              </w:rPr>
              <w:t>Ministério Público do Estado Do Pia</w:t>
            </w:r>
            <w:r w:rsidRPr="00AA7338">
              <w:rPr>
                <w:rFonts w:ascii="Cambria" w:hAnsi="Cambria"/>
                <w:sz w:val="24"/>
                <w:szCs w:val="24"/>
              </w:rPr>
              <w:t>uí.</w:t>
            </w:r>
          </w:p>
        </w:tc>
        <w:tc>
          <w:tcPr>
            <w:tcW w:w="165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433CADC" w14:textId="77777777" w:rsidR="00242608" w:rsidRPr="00AA7338" w:rsidRDefault="001F06CE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2023NE00736</w:t>
            </w:r>
          </w:p>
          <w:p w14:paraId="394AF58D" w14:textId="78F38F7F" w:rsidR="001F06CE" w:rsidRPr="00AA7338" w:rsidRDefault="008A5E61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(</w:t>
            </w:r>
            <w:r w:rsidR="001F06CE" w:rsidRPr="00AA7338">
              <w:rPr>
                <w:rFonts w:ascii="Cambria" w:hAnsi="Cambria" w:cs="Arial"/>
                <w:sz w:val="24"/>
                <w:szCs w:val="24"/>
              </w:rPr>
              <w:t>PGJ</w:t>
            </w:r>
            <w:r w:rsidRPr="00AA7338">
              <w:rPr>
                <w:rFonts w:ascii="Cambria" w:hAnsi="Cambria" w:cs="Arial"/>
                <w:sz w:val="24"/>
                <w:szCs w:val="24"/>
              </w:rPr>
              <w:t>)</w:t>
            </w:r>
          </w:p>
          <w:p w14:paraId="46D3C91F" w14:textId="77777777" w:rsidR="001F06CE" w:rsidRPr="00AA7338" w:rsidRDefault="001F06CE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14:paraId="24336EE7" w14:textId="433FA882" w:rsidR="001F06CE" w:rsidRPr="00AA7338" w:rsidRDefault="001F06CE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E</w:t>
            </w:r>
            <w:r w:rsidR="00AA7338">
              <w:rPr>
                <w:rFonts w:ascii="Cambria" w:hAnsi="Cambria" w:cs="Arial"/>
                <w:sz w:val="24"/>
                <w:szCs w:val="24"/>
              </w:rPr>
              <w:t>missão</w:t>
            </w:r>
            <w:r w:rsidRPr="00AA7338">
              <w:rPr>
                <w:rFonts w:ascii="Cambria" w:hAnsi="Cambria" w:cs="Arial"/>
                <w:sz w:val="24"/>
                <w:szCs w:val="24"/>
              </w:rPr>
              <w:t>: 09/08/2023</w:t>
            </w:r>
          </w:p>
        </w:tc>
        <w:tc>
          <w:tcPr>
            <w:tcW w:w="176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35038A5" w14:textId="0978AD94" w:rsidR="001F06CE" w:rsidRPr="00AA7338" w:rsidRDefault="001F06CE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33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.</w:t>
            </w:r>
            <w:r w:rsidRPr="00AA7338">
              <w:rPr>
                <w:rFonts w:ascii="Cambria" w:hAnsi="Cambria" w:cs="Arial"/>
                <w:sz w:val="24"/>
                <w:szCs w:val="24"/>
              </w:rPr>
              <w:t>90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.</w:t>
            </w:r>
            <w:r w:rsidRPr="00AA7338">
              <w:rPr>
                <w:rFonts w:ascii="Cambria" w:hAnsi="Cambria" w:cs="Arial"/>
                <w:sz w:val="24"/>
                <w:szCs w:val="24"/>
              </w:rPr>
              <w:t>30 - Material de Consumo</w:t>
            </w:r>
          </w:p>
          <w:p w14:paraId="1491BD88" w14:textId="77777777" w:rsidR="001F06CE" w:rsidRPr="00AA7338" w:rsidRDefault="001F06CE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14:paraId="643254BB" w14:textId="3B37F053" w:rsidR="00D517C0" w:rsidRPr="00AA7338" w:rsidRDefault="00D517C0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D95F913" w14:textId="7830AD4C" w:rsidR="001F06CE" w:rsidRPr="00AA7338" w:rsidRDefault="001F06CE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lastRenderedPageBreak/>
              <w:t xml:space="preserve">C L </w:t>
            </w:r>
            <w:proofErr w:type="spellStart"/>
            <w:r w:rsidR="008A5E61" w:rsidRPr="00AA7338">
              <w:rPr>
                <w:rFonts w:ascii="Cambria" w:hAnsi="Cambria" w:cs="Arial"/>
                <w:sz w:val="24"/>
                <w:szCs w:val="24"/>
              </w:rPr>
              <w:t>Beserra</w:t>
            </w:r>
            <w:proofErr w:type="spellEnd"/>
            <w:r w:rsidR="008A5E61" w:rsidRPr="00AA7338">
              <w:rPr>
                <w:rFonts w:ascii="Cambria" w:hAnsi="Cambria" w:cs="Arial"/>
                <w:sz w:val="24"/>
                <w:szCs w:val="24"/>
              </w:rPr>
              <w:t xml:space="preserve"> &amp; Cia Ltda </w:t>
            </w:r>
            <w:r w:rsidRPr="00AA7338">
              <w:rPr>
                <w:rFonts w:ascii="Cambria" w:hAnsi="Cambria" w:cs="Arial"/>
                <w:sz w:val="24"/>
                <w:szCs w:val="24"/>
              </w:rPr>
              <w:t>(CLB)</w:t>
            </w:r>
          </w:p>
          <w:p w14:paraId="79E96857" w14:textId="1E819DF8" w:rsidR="00D517C0" w:rsidRPr="00AA7338" w:rsidRDefault="001F06CE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lastRenderedPageBreak/>
              <w:t>CNPJ: 07.239.237/0001-79</w:t>
            </w:r>
          </w:p>
        </w:tc>
        <w:tc>
          <w:tcPr>
            <w:tcW w:w="146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A54CCB7" w14:textId="27370E68" w:rsidR="00D517C0" w:rsidRPr="00AA7338" w:rsidRDefault="00242608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theme="minorHAnsi"/>
                <w:sz w:val="24"/>
                <w:szCs w:val="24"/>
              </w:rPr>
              <w:lastRenderedPageBreak/>
              <w:t xml:space="preserve">R$ </w:t>
            </w:r>
            <w:r w:rsidR="001F06CE" w:rsidRPr="00AA7338">
              <w:rPr>
                <w:rFonts w:ascii="Cambria" w:hAnsi="Cambria" w:cs="Arial"/>
                <w:sz w:val="24"/>
                <w:szCs w:val="24"/>
              </w:rPr>
              <w:t>137.045,00</w:t>
            </w:r>
          </w:p>
        </w:tc>
      </w:tr>
      <w:tr w:rsidR="003131B7" w:rsidRPr="00AA7338" w14:paraId="7D4B4E8E" w14:textId="77777777" w:rsidTr="00F32796">
        <w:trPr>
          <w:tblCellSpacing w:w="0" w:type="dxa"/>
        </w:trPr>
        <w:tc>
          <w:tcPr>
            <w:tcW w:w="2948" w:type="dxa"/>
            <w:vMerge w:val="restar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7A295C0" w14:textId="725DE09B" w:rsidR="003131B7" w:rsidRPr="00AA7338" w:rsidRDefault="003131B7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19.21.0011.0011717/2023-73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C08714" w14:textId="77777777" w:rsidR="003131B7" w:rsidRDefault="003131B7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Dispensa nº 20/2023</w:t>
            </w:r>
          </w:p>
          <w:p w14:paraId="06F035F9" w14:textId="3EFB25D0" w:rsidR="00AA7338" w:rsidRPr="00AA7338" w:rsidRDefault="00AA7338" w:rsidP="00AA733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</w:t>
            </w:r>
            <w:r w:rsidRPr="00AA7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Art. 24, II da Lei</w:t>
            </w:r>
          </w:p>
          <w:p w14:paraId="48534E99" w14:textId="43E67B6C" w:rsidR="00AA7338" w:rsidRPr="00AA7338" w:rsidRDefault="00AA7338" w:rsidP="00AA733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A7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nº 8.666/93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)</w:t>
            </w:r>
          </w:p>
          <w:p w14:paraId="4357C443" w14:textId="0D83C8B6" w:rsidR="00AA7338" w:rsidRPr="00AA7338" w:rsidRDefault="00AA7338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D445318" w14:textId="3B3C748A" w:rsidR="003131B7" w:rsidRPr="00AA7338" w:rsidRDefault="00E214CC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Confecção de vestes talares para</w:t>
            </w:r>
          </w:p>
          <w:p w14:paraId="19110C31" w14:textId="798CBC14" w:rsidR="003131B7" w:rsidRPr="00AA7338" w:rsidRDefault="00E214CC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 xml:space="preserve">Os membros da 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P</w:t>
            </w:r>
            <w:r w:rsidRPr="00AA7338">
              <w:rPr>
                <w:rFonts w:ascii="Cambria" w:hAnsi="Cambria" w:cs="Arial"/>
                <w:sz w:val="24"/>
                <w:szCs w:val="24"/>
              </w:rPr>
              <w:t xml:space="preserve">rocuradoria 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G</w:t>
            </w:r>
            <w:r w:rsidRPr="00AA7338">
              <w:rPr>
                <w:rFonts w:ascii="Cambria" w:hAnsi="Cambria" w:cs="Arial"/>
                <w:sz w:val="24"/>
                <w:szCs w:val="24"/>
              </w:rPr>
              <w:t xml:space="preserve">eral de 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J</w:t>
            </w:r>
            <w:r w:rsidRPr="00AA7338">
              <w:rPr>
                <w:rFonts w:ascii="Cambria" w:hAnsi="Cambria" w:cs="Arial"/>
                <w:sz w:val="24"/>
                <w:szCs w:val="24"/>
              </w:rPr>
              <w:t xml:space="preserve">ustiça do 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P</w:t>
            </w:r>
            <w:r w:rsidRPr="00AA7338">
              <w:rPr>
                <w:rFonts w:ascii="Cambria" w:hAnsi="Cambria" w:cs="Arial"/>
                <w:sz w:val="24"/>
                <w:szCs w:val="24"/>
              </w:rPr>
              <w:t xml:space="preserve">iauí 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PGJ</w:t>
            </w:r>
            <w:r w:rsidRPr="00AA7338">
              <w:rPr>
                <w:rFonts w:ascii="Cambria" w:hAnsi="Cambria" w:cs="Arial"/>
                <w:sz w:val="24"/>
                <w:szCs w:val="24"/>
              </w:rPr>
              <w:t>/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MPPI</w:t>
            </w:r>
            <w:r w:rsidRPr="00AA7338">
              <w:rPr>
                <w:rFonts w:ascii="Cambria" w:hAnsi="Cambria" w:cs="Arial"/>
                <w:sz w:val="24"/>
                <w:szCs w:val="24"/>
              </w:rPr>
              <w:t>, nas sessões de julgamentos e solenidades</w:t>
            </w:r>
          </w:p>
        </w:tc>
        <w:tc>
          <w:tcPr>
            <w:tcW w:w="165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FCFF444" w14:textId="77777777" w:rsidR="003131B7" w:rsidRPr="00AA7338" w:rsidRDefault="003131B7" w:rsidP="00722393">
            <w:pPr>
              <w:spacing w:before="278" w:after="198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2023NE00741</w:t>
            </w:r>
          </w:p>
          <w:p w14:paraId="055A3373" w14:textId="226480F5" w:rsidR="003131B7" w:rsidRPr="00AA7338" w:rsidRDefault="008A5E61" w:rsidP="00722393">
            <w:pPr>
              <w:spacing w:before="278" w:after="198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(</w:t>
            </w:r>
            <w:r w:rsidR="003131B7" w:rsidRPr="00AA7338">
              <w:rPr>
                <w:rFonts w:ascii="Cambria" w:hAnsi="Cambria" w:cs="Arial"/>
                <w:sz w:val="24"/>
                <w:szCs w:val="24"/>
              </w:rPr>
              <w:t>PGJ</w:t>
            </w:r>
            <w:r w:rsidRPr="00AA7338">
              <w:rPr>
                <w:rFonts w:ascii="Cambria" w:hAnsi="Cambria" w:cs="Arial"/>
                <w:sz w:val="24"/>
                <w:szCs w:val="24"/>
              </w:rPr>
              <w:t>)</w:t>
            </w:r>
          </w:p>
          <w:p w14:paraId="3E0D8313" w14:textId="46ACF42C" w:rsidR="003131B7" w:rsidRPr="00AA7338" w:rsidRDefault="003131B7" w:rsidP="00722393">
            <w:pPr>
              <w:spacing w:before="278" w:after="198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E</w:t>
            </w:r>
            <w:r w:rsidR="00AA7338">
              <w:rPr>
                <w:rFonts w:ascii="Cambria" w:hAnsi="Cambria" w:cs="Arial"/>
                <w:sz w:val="24"/>
                <w:szCs w:val="24"/>
              </w:rPr>
              <w:t>missão</w:t>
            </w:r>
            <w:r w:rsidRPr="00AA7338">
              <w:rPr>
                <w:rFonts w:ascii="Cambria" w:hAnsi="Cambria" w:cs="Arial"/>
                <w:sz w:val="24"/>
                <w:szCs w:val="24"/>
              </w:rPr>
              <w:t>: 10/08/23</w:t>
            </w:r>
          </w:p>
        </w:tc>
        <w:tc>
          <w:tcPr>
            <w:tcW w:w="176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62E37EE" w14:textId="77777777" w:rsidR="003131B7" w:rsidRPr="00AA7338" w:rsidRDefault="003131B7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33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.</w:t>
            </w:r>
            <w:r w:rsidRPr="00AA7338">
              <w:rPr>
                <w:rFonts w:ascii="Cambria" w:hAnsi="Cambria" w:cs="Arial"/>
                <w:sz w:val="24"/>
                <w:szCs w:val="24"/>
              </w:rPr>
              <w:t>90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.</w:t>
            </w:r>
            <w:r w:rsidRPr="00AA7338">
              <w:rPr>
                <w:rFonts w:ascii="Cambria" w:hAnsi="Cambria" w:cs="Arial"/>
                <w:sz w:val="24"/>
                <w:szCs w:val="24"/>
              </w:rPr>
              <w:t>36 - Outros Serviços de Terceiros - Pessoa Física</w:t>
            </w:r>
          </w:p>
          <w:p w14:paraId="276A507D" w14:textId="000B64F8" w:rsidR="008A5E61" w:rsidRPr="00AA7338" w:rsidRDefault="008A5E61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/>
                <w:sz w:val="24"/>
                <w:szCs w:val="24"/>
              </w:rPr>
              <w:t xml:space="preserve">29 - </w:t>
            </w:r>
            <w:r w:rsidRPr="00AA7338">
              <w:rPr>
                <w:rFonts w:ascii="Cambria" w:hAnsi="Cambria"/>
                <w:sz w:val="24"/>
                <w:szCs w:val="24"/>
              </w:rPr>
              <w:t>Confecção de uniformes, bandeiras e flâmulas</w:t>
            </w:r>
          </w:p>
        </w:tc>
        <w:tc>
          <w:tcPr>
            <w:tcW w:w="222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6F012EF" w14:textId="125B7080" w:rsidR="003131B7" w:rsidRPr="00AA7338" w:rsidRDefault="00E214CC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Maria Hilda Magalhaes Monteiro</w:t>
            </w:r>
          </w:p>
          <w:p w14:paraId="349E840F" w14:textId="7B05020C" w:rsidR="003131B7" w:rsidRPr="00AA7338" w:rsidRDefault="003131B7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CPF: 011.389.603-49</w:t>
            </w:r>
          </w:p>
        </w:tc>
        <w:tc>
          <w:tcPr>
            <w:tcW w:w="146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03CF337" w14:textId="75EA5CF0" w:rsidR="003131B7" w:rsidRPr="00AA7338" w:rsidRDefault="003131B7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R$ 14.000,00</w:t>
            </w:r>
          </w:p>
        </w:tc>
      </w:tr>
      <w:tr w:rsidR="003131B7" w:rsidRPr="00AA7338" w14:paraId="1C12CEFA" w14:textId="77777777" w:rsidTr="00F32796">
        <w:trPr>
          <w:tblCellSpacing w:w="0" w:type="dxa"/>
        </w:trPr>
        <w:tc>
          <w:tcPr>
            <w:tcW w:w="2948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80FB382" w14:textId="55E39C96" w:rsidR="003131B7" w:rsidRPr="00AA7338" w:rsidRDefault="003131B7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D66382A" w14:textId="03C33769" w:rsidR="003131B7" w:rsidRPr="00AA7338" w:rsidRDefault="003131B7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6A14C22" w14:textId="7C1B8267" w:rsidR="003131B7" w:rsidRPr="00AA7338" w:rsidRDefault="00E214CC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Referente documento de</w:t>
            </w:r>
          </w:p>
          <w:p w14:paraId="04F29C81" w14:textId="739CF91E" w:rsidR="003131B7" w:rsidRPr="00AA7338" w:rsidRDefault="008A5E61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a</w:t>
            </w:r>
            <w:r w:rsidR="00E214CC" w:rsidRPr="00AA7338">
              <w:rPr>
                <w:rFonts w:ascii="Cambria" w:hAnsi="Cambria" w:cs="Arial"/>
                <w:sz w:val="24"/>
                <w:szCs w:val="24"/>
              </w:rPr>
              <w:t>rrecadação de receitas federais (darf previdenciário), conforme contribuição previdenciária patronal (</w:t>
            </w:r>
            <w:r w:rsidRPr="00AA7338">
              <w:rPr>
                <w:rFonts w:ascii="Cambria" w:hAnsi="Cambria" w:cs="Arial"/>
                <w:sz w:val="24"/>
                <w:szCs w:val="24"/>
              </w:rPr>
              <w:t>CP</w:t>
            </w:r>
            <w:r w:rsidR="00E214CC" w:rsidRPr="00AA7338">
              <w:rPr>
                <w:rFonts w:ascii="Cambria" w:hAnsi="Cambria" w:cs="Arial"/>
                <w:sz w:val="24"/>
                <w:szCs w:val="24"/>
              </w:rPr>
              <w:t xml:space="preserve"> patronal) para sra.</w:t>
            </w:r>
          </w:p>
          <w:p w14:paraId="6A6AC6C5" w14:textId="4926E59C" w:rsidR="003131B7" w:rsidRPr="00AA7338" w:rsidRDefault="00E214CC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 xml:space="preserve">Maria 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H</w:t>
            </w:r>
            <w:r w:rsidRPr="00AA7338">
              <w:rPr>
                <w:rFonts w:ascii="Cambria" w:hAnsi="Cambria" w:cs="Arial"/>
                <w:sz w:val="24"/>
                <w:szCs w:val="24"/>
              </w:rPr>
              <w:t xml:space="preserve">ilda 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M</w:t>
            </w:r>
            <w:r w:rsidRPr="00AA7338">
              <w:rPr>
                <w:rFonts w:ascii="Cambria" w:hAnsi="Cambria" w:cs="Arial"/>
                <w:sz w:val="24"/>
                <w:szCs w:val="24"/>
              </w:rPr>
              <w:t xml:space="preserve">agalhaes 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M</w:t>
            </w:r>
            <w:r w:rsidRPr="00AA7338">
              <w:rPr>
                <w:rFonts w:ascii="Cambria" w:hAnsi="Cambria" w:cs="Arial"/>
                <w:sz w:val="24"/>
                <w:szCs w:val="24"/>
              </w:rPr>
              <w:t xml:space="preserve">onteiro, 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CPF</w:t>
            </w:r>
            <w:r w:rsidRPr="00AA7338">
              <w:rPr>
                <w:rFonts w:ascii="Cambria" w:hAnsi="Cambria" w:cs="Arial"/>
                <w:sz w:val="24"/>
                <w:szCs w:val="24"/>
              </w:rPr>
              <w:t xml:space="preserve">: 011.389.603-49, alusivo 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 xml:space="preserve">a </w:t>
            </w:r>
            <w:r w:rsidRPr="00AA7338">
              <w:rPr>
                <w:rFonts w:ascii="Cambria" w:hAnsi="Cambria" w:cs="Arial"/>
                <w:sz w:val="24"/>
                <w:szCs w:val="24"/>
              </w:rPr>
              <w:t xml:space="preserve">confecção de </w:t>
            </w:r>
            <w:r w:rsidRPr="00AA7338">
              <w:rPr>
                <w:rFonts w:ascii="Cambria" w:hAnsi="Cambria" w:cs="Arial"/>
                <w:sz w:val="24"/>
                <w:szCs w:val="24"/>
              </w:rPr>
              <w:lastRenderedPageBreak/>
              <w:t xml:space="preserve">vestes talares para os membros da 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P</w:t>
            </w:r>
            <w:r w:rsidRPr="00AA7338">
              <w:rPr>
                <w:rFonts w:ascii="Cambria" w:hAnsi="Cambria" w:cs="Arial"/>
                <w:sz w:val="24"/>
                <w:szCs w:val="24"/>
              </w:rPr>
              <w:t>rocuradoria</w:t>
            </w:r>
          </w:p>
          <w:p w14:paraId="35858BD0" w14:textId="5A43C977" w:rsidR="003131B7" w:rsidRPr="00AA7338" w:rsidRDefault="00E214CC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 xml:space="preserve">Geral de justiça do 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P</w:t>
            </w:r>
            <w:r w:rsidRPr="00AA7338">
              <w:rPr>
                <w:rFonts w:ascii="Cambria" w:hAnsi="Cambria" w:cs="Arial"/>
                <w:sz w:val="24"/>
                <w:szCs w:val="24"/>
              </w:rPr>
              <w:t xml:space="preserve">iauí 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-PGJ</w:t>
            </w:r>
            <w:r w:rsidRPr="00AA7338">
              <w:rPr>
                <w:rFonts w:ascii="Cambria" w:hAnsi="Cambria" w:cs="Arial"/>
                <w:sz w:val="24"/>
                <w:szCs w:val="24"/>
              </w:rPr>
              <w:t>/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MPPI</w:t>
            </w:r>
            <w:r w:rsidRPr="00AA7338">
              <w:rPr>
                <w:rFonts w:ascii="Cambria" w:hAnsi="Cambria" w:cs="Arial"/>
                <w:sz w:val="24"/>
                <w:szCs w:val="24"/>
              </w:rPr>
              <w:t>, nas sessões de julgamentos e solenidades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  <w:tc>
          <w:tcPr>
            <w:tcW w:w="165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AFB1887" w14:textId="77777777" w:rsidR="003131B7" w:rsidRPr="00AA7338" w:rsidRDefault="003131B7" w:rsidP="00722393">
            <w:pPr>
              <w:spacing w:before="278" w:after="198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lastRenderedPageBreak/>
              <w:t>2023NE00742</w:t>
            </w:r>
          </w:p>
          <w:p w14:paraId="3EE1AF3C" w14:textId="3EE8B388" w:rsidR="003131B7" w:rsidRPr="00AA7338" w:rsidRDefault="008A5E61" w:rsidP="00722393">
            <w:pPr>
              <w:spacing w:before="278" w:after="198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(</w:t>
            </w:r>
            <w:r w:rsidR="003131B7" w:rsidRPr="00AA7338">
              <w:rPr>
                <w:rFonts w:ascii="Cambria" w:hAnsi="Cambria" w:cs="Arial"/>
                <w:sz w:val="24"/>
                <w:szCs w:val="24"/>
              </w:rPr>
              <w:t>PGJ</w:t>
            </w:r>
            <w:r w:rsidRPr="00AA7338">
              <w:rPr>
                <w:rFonts w:ascii="Cambria" w:hAnsi="Cambria" w:cs="Arial"/>
                <w:sz w:val="24"/>
                <w:szCs w:val="24"/>
              </w:rPr>
              <w:t>)</w:t>
            </w:r>
          </w:p>
          <w:p w14:paraId="5F51745E" w14:textId="77F43046" w:rsidR="003131B7" w:rsidRPr="00AA7338" w:rsidRDefault="003131B7" w:rsidP="00722393">
            <w:pPr>
              <w:spacing w:before="278" w:after="198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E</w:t>
            </w:r>
            <w:r w:rsidR="00AA7338">
              <w:rPr>
                <w:rFonts w:ascii="Cambria" w:hAnsi="Cambria" w:cs="Arial"/>
                <w:sz w:val="24"/>
                <w:szCs w:val="24"/>
              </w:rPr>
              <w:t>missão</w:t>
            </w:r>
            <w:r w:rsidRPr="00AA7338">
              <w:rPr>
                <w:rFonts w:ascii="Cambria" w:hAnsi="Cambria" w:cs="Arial"/>
                <w:sz w:val="24"/>
                <w:szCs w:val="24"/>
              </w:rPr>
              <w:t>: 10/08/23</w:t>
            </w:r>
          </w:p>
        </w:tc>
        <w:tc>
          <w:tcPr>
            <w:tcW w:w="176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1C7D4B8" w14:textId="77777777" w:rsidR="003131B7" w:rsidRPr="00AA7338" w:rsidRDefault="003131B7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33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.</w:t>
            </w:r>
            <w:r w:rsidRPr="00AA7338">
              <w:rPr>
                <w:rFonts w:ascii="Cambria" w:hAnsi="Cambria" w:cs="Arial"/>
                <w:sz w:val="24"/>
                <w:szCs w:val="24"/>
              </w:rPr>
              <w:t>90</w:t>
            </w:r>
            <w:r w:rsidR="008A5E61" w:rsidRPr="00AA7338">
              <w:rPr>
                <w:rFonts w:ascii="Cambria" w:hAnsi="Cambria" w:cs="Arial"/>
                <w:sz w:val="24"/>
                <w:szCs w:val="24"/>
              </w:rPr>
              <w:t>.</w:t>
            </w:r>
            <w:r w:rsidRPr="00AA7338">
              <w:rPr>
                <w:rFonts w:ascii="Cambria" w:hAnsi="Cambria" w:cs="Arial"/>
                <w:sz w:val="24"/>
                <w:szCs w:val="24"/>
              </w:rPr>
              <w:t>47 - Obrigações Tributárias e Contributivas</w:t>
            </w:r>
          </w:p>
          <w:p w14:paraId="52EA10C4" w14:textId="17FFA8B3" w:rsidR="008A5E61" w:rsidRPr="00AA7338" w:rsidRDefault="008A5E61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/>
                <w:sz w:val="24"/>
                <w:szCs w:val="24"/>
              </w:rPr>
              <w:t xml:space="preserve">18 - </w:t>
            </w:r>
            <w:r w:rsidRPr="00AA7338">
              <w:rPr>
                <w:rFonts w:ascii="Cambria" w:hAnsi="Cambria"/>
                <w:sz w:val="24"/>
                <w:szCs w:val="24"/>
              </w:rPr>
              <w:t>Obrigações patronais s/ serv. De pessoa física</w:t>
            </w:r>
          </w:p>
        </w:tc>
        <w:tc>
          <w:tcPr>
            <w:tcW w:w="222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1897ADA" w14:textId="77777777" w:rsidR="008A5E61" w:rsidRPr="00AA7338" w:rsidRDefault="00E214CC" w:rsidP="0072239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A7338">
              <w:rPr>
                <w:rFonts w:ascii="Cambria" w:hAnsi="Cambria"/>
                <w:sz w:val="24"/>
                <w:szCs w:val="24"/>
              </w:rPr>
              <w:t xml:space="preserve">Secretaria </w:t>
            </w:r>
            <w:r w:rsidR="008A5E61" w:rsidRPr="00AA7338">
              <w:rPr>
                <w:rFonts w:ascii="Cambria" w:hAnsi="Cambria"/>
                <w:sz w:val="24"/>
                <w:szCs w:val="24"/>
              </w:rPr>
              <w:t>d</w:t>
            </w:r>
            <w:r w:rsidRPr="00AA7338">
              <w:rPr>
                <w:rFonts w:ascii="Cambria" w:hAnsi="Cambria"/>
                <w:sz w:val="24"/>
                <w:szCs w:val="24"/>
              </w:rPr>
              <w:t xml:space="preserve">a Receita Federal </w:t>
            </w:r>
            <w:r w:rsidR="008A5E61" w:rsidRPr="00AA7338">
              <w:rPr>
                <w:rFonts w:ascii="Cambria" w:hAnsi="Cambria"/>
                <w:sz w:val="24"/>
                <w:szCs w:val="24"/>
              </w:rPr>
              <w:t>d</w:t>
            </w:r>
            <w:r w:rsidRPr="00AA7338">
              <w:rPr>
                <w:rFonts w:ascii="Cambria" w:hAnsi="Cambria"/>
                <w:sz w:val="24"/>
                <w:szCs w:val="24"/>
              </w:rPr>
              <w:t>o Brasil</w:t>
            </w:r>
            <w:r w:rsidR="003131B7" w:rsidRPr="00AA7338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14:paraId="78920824" w14:textId="08B98E01" w:rsidR="003131B7" w:rsidRPr="00AA7338" w:rsidRDefault="003131B7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/>
                <w:sz w:val="24"/>
                <w:szCs w:val="24"/>
              </w:rPr>
              <w:t>CNPJ: 00.394.460/0058-87</w:t>
            </w:r>
          </w:p>
        </w:tc>
        <w:tc>
          <w:tcPr>
            <w:tcW w:w="146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2794336" w14:textId="77777777" w:rsidR="003131B7" w:rsidRPr="00AA7338" w:rsidRDefault="003131B7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R$ 2.800,00</w:t>
            </w:r>
          </w:p>
          <w:p w14:paraId="79F460D7" w14:textId="77777777" w:rsidR="00E214CC" w:rsidRPr="00AA7338" w:rsidRDefault="00E214CC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14:paraId="154F3E39" w14:textId="15FE7583" w:rsidR="00E214CC" w:rsidRPr="00AA7338" w:rsidRDefault="00E214CC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526732" w:rsidRPr="00AA7338" w14:paraId="67097590" w14:textId="77777777" w:rsidTr="00F32796">
        <w:trPr>
          <w:tblCellSpacing w:w="0" w:type="dxa"/>
        </w:trPr>
        <w:tc>
          <w:tcPr>
            <w:tcW w:w="294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9623835" w14:textId="6D1E9063" w:rsidR="00526732" w:rsidRPr="00AA7338" w:rsidRDefault="001F06CE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19.21.0010.0025575/2023-51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8130400" w14:textId="0D0B4928" w:rsidR="003579B3" w:rsidRPr="00AA7338" w:rsidRDefault="001F06CE" w:rsidP="00AA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Ata de Registro de Preços n° 07/2023,</w:t>
            </w:r>
            <w:r w:rsidR="00AA733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AA7338">
              <w:rPr>
                <w:rFonts w:ascii="Cambria" w:hAnsi="Cambria" w:cs="Arial"/>
                <w:sz w:val="24"/>
                <w:szCs w:val="24"/>
              </w:rPr>
              <w:t>P.E. nº 01/2023.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C8D3710" w14:textId="6A98C4FE" w:rsidR="00526732" w:rsidRPr="00AA7338" w:rsidRDefault="00B328CA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/>
                <w:sz w:val="24"/>
                <w:szCs w:val="24"/>
              </w:rPr>
              <w:t xml:space="preserve">Referente prestação dos serviços continuados de 11 (onze) auxiliares administrativos para atender as demandas periódicas nas promotorias de justiça do </w:t>
            </w:r>
            <w:r w:rsidRPr="00AA7338">
              <w:rPr>
                <w:rFonts w:ascii="Cambria" w:hAnsi="Cambria"/>
                <w:sz w:val="24"/>
                <w:szCs w:val="24"/>
              </w:rPr>
              <w:t xml:space="preserve">Ministério Público do Estado </w:t>
            </w:r>
            <w:r w:rsidRPr="00AA7338">
              <w:rPr>
                <w:rFonts w:ascii="Cambria" w:hAnsi="Cambria"/>
                <w:sz w:val="24"/>
                <w:szCs w:val="24"/>
              </w:rPr>
              <w:t>d</w:t>
            </w:r>
            <w:r w:rsidRPr="00AA7338">
              <w:rPr>
                <w:rFonts w:ascii="Cambria" w:hAnsi="Cambria"/>
                <w:sz w:val="24"/>
                <w:szCs w:val="24"/>
              </w:rPr>
              <w:t>o Piauí</w:t>
            </w:r>
            <w:r w:rsidRPr="00AA7338">
              <w:rPr>
                <w:rFonts w:ascii="Cambria" w:hAnsi="Cambria"/>
                <w:sz w:val="24"/>
                <w:szCs w:val="24"/>
              </w:rPr>
              <w:t>/MPPI, localizadas nas cidades de Teresina e Campo Maior no exercício financeiro de 2023 (período 14 de agosto à 31 de dezembro/2023).</w:t>
            </w:r>
          </w:p>
        </w:tc>
        <w:tc>
          <w:tcPr>
            <w:tcW w:w="165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1E2BFCD" w14:textId="77777777" w:rsidR="00DB7C83" w:rsidRPr="00AA7338" w:rsidRDefault="00DB7C83" w:rsidP="00722393">
            <w:pPr>
              <w:spacing w:before="278" w:after="198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2023NE00750</w:t>
            </w:r>
          </w:p>
          <w:p w14:paraId="372249EC" w14:textId="3DE9380D" w:rsidR="003579B3" w:rsidRPr="00AA7338" w:rsidRDefault="003579B3" w:rsidP="00722393">
            <w:pPr>
              <w:spacing w:before="278" w:after="198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theme="minorHAnsi"/>
                <w:sz w:val="24"/>
                <w:szCs w:val="24"/>
              </w:rPr>
              <w:t>(</w:t>
            </w:r>
            <w:r w:rsidR="00DB7C83" w:rsidRPr="00AA7338">
              <w:rPr>
                <w:rFonts w:ascii="Cambria" w:hAnsi="Cambria" w:cstheme="minorHAnsi"/>
                <w:color w:val="444444"/>
                <w:sz w:val="24"/>
                <w:szCs w:val="24"/>
                <w:shd w:val="clear" w:color="auto" w:fill="FFFFFF"/>
              </w:rPr>
              <w:t>PGJ</w:t>
            </w:r>
            <w:r w:rsidRPr="00AA7338">
              <w:rPr>
                <w:rFonts w:ascii="Cambria" w:hAnsi="Cambria" w:cstheme="minorHAnsi"/>
                <w:sz w:val="24"/>
                <w:szCs w:val="24"/>
              </w:rPr>
              <w:t>)</w:t>
            </w:r>
          </w:p>
          <w:p w14:paraId="40862A18" w14:textId="4CCA919F" w:rsidR="003579B3" w:rsidRPr="00AA7338" w:rsidRDefault="00B328CA" w:rsidP="00722393">
            <w:pPr>
              <w:spacing w:before="278" w:after="198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Emissão</w:t>
            </w:r>
            <w:r w:rsidR="00DB7C83" w:rsidRPr="00AA7338">
              <w:rPr>
                <w:rFonts w:ascii="Cambria" w:hAnsi="Cambria" w:cs="Arial"/>
                <w:sz w:val="24"/>
                <w:szCs w:val="24"/>
              </w:rPr>
              <w:t>: 14/08/23</w:t>
            </w:r>
          </w:p>
        </w:tc>
        <w:tc>
          <w:tcPr>
            <w:tcW w:w="176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BC2FE6A" w14:textId="5B139E0D" w:rsidR="00526732" w:rsidRPr="00AA7338" w:rsidRDefault="00DB7C83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33</w:t>
            </w:r>
            <w:r w:rsidR="00B328CA" w:rsidRPr="00AA7338">
              <w:rPr>
                <w:rFonts w:ascii="Cambria" w:hAnsi="Cambria" w:cs="Arial"/>
                <w:sz w:val="24"/>
                <w:szCs w:val="24"/>
              </w:rPr>
              <w:t>.</w:t>
            </w:r>
            <w:r w:rsidRPr="00AA7338">
              <w:rPr>
                <w:rFonts w:ascii="Cambria" w:hAnsi="Cambria" w:cs="Arial"/>
                <w:sz w:val="24"/>
                <w:szCs w:val="24"/>
              </w:rPr>
              <w:t>90</w:t>
            </w:r>
            <w:r w:rsidR="00B328CA" w:rsidRPr="00AA7338">
              <w:rPr>
                <w:rFonts w:ascii="Cambria" w:hAnsi="Cambria" w:cs="Arial"/>
                <w:sz w:val="24"/>
                <w:szCs w:val="24"/>
              </w:rPr>
              <w:t>.</w:t>
            </w:r>
            <w:r w:rsidRPr="00AA7338">
              <w:rPr>
                <w:rFonts w:ascii="Cambria" w:hAnsi="Cambria" w:cs="Arial"/>
                <w:sz w:val="24"/>
                <w:szCs w:val="24"/>
              </w:rPr>
              <w:t>37 - Locação de Mão-de-Obra</w:t>
            </w:r>
          </w:p>
          <w:p w14:paraId="7609A6EB" w14:textId="6C0B7318" w:rsidR="00DB7C83" w:rsidRPr="00AA7338" w:rsidRDefault="00DB7C83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9F6B254" w14:textId="655BC960" w:rsidR="00DB7C83" w:rsidRPr="00AA7338" w:rsidRDefault="00DB7C83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 xml:space="preserve">EPSG </w:t>
            </w:r>
            <w:r w:rsidR="00B328CA" w:rsidRPr="00AA7338">
              <w:rPr>
                <w:rFonts w:ascii="Cambria" w:hAnsi="Cambria" w:cs="Arial"/>
                <w:sz w:val="24"/>
                <w:szCs w:val="24"/>
              </w:rPr>
              <w:t xml:space="preserve">Empresa de Portaria e Serviços Gerais Ltda </w:t>
            </w:r>
            <w:r w:rsidRPr="00AA7338">
              <w:rPr>
                <w:rFonts w:ascii="Cambria" w:hAnsi="Cambria" w:cs="Arial"/>
                <w:sz w:val="24"/>
                <w:szCs w:val="24"/>
              </w:rPr>
              <w:t>(EPSG)</w:t>
            </w:r>
          </w:p>
          <w:p w14:paraId="6B557B28" w14:textId="37182FA7" w:rsidR="00526732" w:rsidRPr="00AA7338" w:rsidRDefault="00DB7C83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CNPJ: 04.276.973/0001-09</w:t>
            </w:r>
          </w:p>
        </w:tc>
        <w:tc>
          <w:tcPr>
            <w:tcW w:w="146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9629C0D" w14:textId="08B10AF6" w:rsidR="00526732" w:rsidRPr="00AA7338" w:rsidRDefault="003579B3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theme="minorHAnsi"/>
                <w:sz w:val="24"/>
                <w:szCs w:val="24"/>
              </w:rPr>
              <w:t xml:space="preserve">R$ </w:t>
            </w:r>
            <w:r w:rsidR="00DB7C83" w:rsidRPr="00AA7338">
              <w:rPr>
                <w:rFonts w:ascii="Cambria" w:hAnsi="Cambria" w:cs="Arial"/>
                <w:sz w:val="24"/>
                <w:szCs w:val="24"/>
              </w:rPr>
              <w:t>186.001,55</w:t>
            </w:r>
          </w:p>
        </w:tc>
      </w:tr>
      <w:tr w:rsidR="00EE5F3A" w:rsidRPr="00AA7338" w14:paraId="29DEA21B" w14:textId="77777777" w:rsidTr="00F32796">
        <w:trPr>
          <w:tblCellSpacing w:w="0" w:type="dxa"/>
        </w:trPr>
        <w:tc>
          <w:tcPr>
            <w:tcW w:w="294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7A75841" w14:textId="562215C8" w:rsidR="00EE5F3A" w:rsidRPr="00AA7338" w:rsidRDefault="00836982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lastRenderedPageBreak/>
              <w:t>19.21.0011.0023713/2023-64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5AB11EE" w14:textId="77777777" w:rsidR="00AA7338" w:rsidRDefault="00836982" w:rsidP="00AA7338">
            <w:pPr>
              <w:shd w:val="clear" w:color="auto" w:fill="FFFFFF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Dispensa nº 35/2023</w:t>
            </w:r>
          </w:p>
          <w:p w14:paraId="22A22792" w14:textId="3EDBDEA2" w:rsidR="00AA7338" w:rsidRPr="00AA7338" w:rsidRDefault="00AA7338" w:rsidP="00AA7338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</w:t>
            </w:r>
            <w:r w:rsidRPr="00AA7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Art. 24, II da Lei</w:t>
            </w:r>
          </w:p>
          <w:p w14:paraId="41D4CE93" w14:textId="13F8BA68" w:rsidR="00AA7338" w:rsidRPr="00AA7338" w:rsidRDefault="00AA7338" w:rsidP="00AA733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A7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nº 8.666/93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)</w:t>
            </w:r>
          </w:p>
          <w:p w14:paraId="49F18B68" w14:textId="1C05C2A2" w:rsidR="00EE5F3A" w:rsidRPr="00AA7338" w:rsidRDefault="00EE5F3A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27DEDCC" w14:textId="7ED403FD" w:rsidR="00EE5F3A" w:rsidRPr="00AA7338" w:rsidRDefault="00B328CA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/>
                <w:sz w:val="24"/>
                <w:szCs w:val="24"/>
              </w:rPr>
              <w:t xml:space="preserve">Referente prestação de serviços de streaming de áudio para web rádio do </w:t>
            </w:r>
            <w:r w:rsidRPr="00AA7338">
              <w:rPr>
                <w:rFonts w:ascii="Cambria" w:hAnsi="Cambria"/>
                <w:sz w:val="24"/>
                <w:szCs w:val="24"/>
              </w:rPr>
              <w:t xml:space="preserve">Ministério Público do Estado </w:t>
            </w:r>
            <w:r w:rsidRPr="00AA7338">
              <w:rPr>
                <w:rFonts w:ascii="Cambria" w:hAnsi="Cambria"/>
                <w:sz w:val="24"/>
                <w:szCs w:val="24"/>
              </w:rPr>
              <w:t>d</w:t>
            </w:r>
            <w:r w:rsidRPr="00AA7338">
              <w:rPr>
                <w:rFonts w:ascii="Cambria" w:hAnsi="Cambria"/>
                <w:sz w:val="24"/>
                <w:szCs w:val="24"/>
              </w:rPr>
              <w:t>o Piauí/MPPI</w:t>
            </w:r>
            <w:r w:rsidRPr="00AA7338">
              <w:rPr>
                <w:rFonts w:ascii="Cambria" w:hAnsi="Cambria"/>
                <w:sz w:val="24"/>
                <w:szCs w:val="24"/>
              </w:rPr>
              <w:t>, por 12 (doze) meses conforme dispensa nº 35/2023, art. 24, II da lei nº 8.666/93.</w:t>
            </w:r>
          </w:p>
        </w:tc>
        <w:tc>
          <w:tcPr>
            <w:tcW w:w="165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8692085" w14:textId="77777777" w:rsidR="00836982" w:rsidRPr="00AA7338" w:rsidRDefault="00836982" w:rsidP="00722393">
            <w:pPr>
              <w:spacing w:before="278" w:after="198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2023NE00759</w:t>
            </w:r>
          </w:p>
          <w:p w14:paraId="36FCF43A" w14:textId="35E8E6D8" w:rsidR="00EA1F48" w:rsidRPr="00AA7338" w:rsidRDefault="00EA1F48" w:rsidP="00722393">
            <w:pPr>
              <w:spacing w:before="278" w:after="198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theme="minorHAnsi"/>
                <w:sz w:val="24"/>
                <w:szCs w:val="24"/>
              </w:rPr>
              <w:t>(</w:t>
            </w:r>
            <w:r w:rsidR="00836982" w:rsidRPr="00AA7338">
              <w:rPr>
                <w:rFonts w:ascii="Cambria" w:hAnsi="Cambria" w:cstheme="minorHAnsi"/>
                <w:color w:val="444444"/>
                <w:sz w:val="24"/>
                <w:szCs w:val="24"/>
                <w:shd w:val="clear" w:color="auto" w:fill="FFFFFF"/>
              </w:rPr>
              <w:t>PGJ</w:t>
            </w:r>
            <w:r w:rsidRPr="00AA7338">
              <w:rPr>
                <w:rFonts w:ascii="Cambria" w:hAnsi="Cambria" w:cstheme="minorHAnsi"/>
                <w:sz w:val="24"/>
                <w:szCs w:val="24"/>
              </w:rPr>
              <w:t>)</w:t>
            </w:r>
          </w:p>
          <w:p w14:paraId="44187CDB" w14:textId="0E37E3FC" w:rsidR="00EA1F48" w:rsidRPr="00AA7338" w:rsidRDefault="00B328CA" w:rsidP="00722393">
            <w:pPr>
              <w:spacing w:before="278" w:after="198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Emissão</w:t>
            </w:r>
            <w:r w:rsidR="00836982" w:rsidRPr="00AA7338">
              <w:rPr>
                <w:rFonts w:ascii="Cambria" w:hAnsi="Cambria" w:cs="Arial"/>
                <w:sz w:val="24"/>
                <w:szCs w:val="24"/>
              </w:rPr>
              <w:t>: 18/08/23</w:t>
            </w:r>
          </w:p>
        </w:tc>
        <w:tc>
          <w:tcPr>
            <w:tcW w:w="176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7AF0BC2" w14:textId="3CCC64C7" w:rsidR="00EE5F3A" w:rsidRPr="00AA7338" w:rsidRDefault="00B328CA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 xml:space="preserve">33.90.40 - </w:t>
            </w:r>
            <w:r w:rsidR="00AA7338">
              <w:rPr>
                <w:rFonts w:ascii="Cambria" w:hAnsi="Cambria" w:cs="Arial"/>
                <w:sz w:val="24"/>
                <w:szCs w:val="24"/>
              </w:rPr>
              <w:t>S</w:t>
            </w:r>
            <w:r w:rsidRPr="00AA7338">
              <w:rPr>
                <w:rFonts w:ascii="Cambria" w:hAnsi="Cambria" w:cs="Arial"/>
                <w:sz w:val="24"/>
                <w:szCs w:val="24"/>
              </w:rPr>
              <w:t>erviços de tecnologia da informação e comunicação - pessoa jurídica</w:t>
            </w:r>
          </w:p>
          <w:p w14:paraId="7A7ABDEA" w14:textId="2D382634" w:rsidR="0043308F" w:rsidRPr="00AA7338" w:rsidRDefault="00B328CA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/>
                <w:sz w:val="24"/>
                <w:szCs w:val="24"/>
              </w:rPr>
              <w:t xml:space="preserve">12 - </w:t>
            </w:r>
            <w:r w:rsidR="00AA7338">
              <w:rPr>
                <w:rFonts w:ascii="Cambria" w:hAnsi="Cambria"/>
                <w:sz w:val="24"/>
                <w:szCs w:val="24"/>
              </w:rPr>
              <w:t>S</w:t>
            </w:r>
            <w:r w:rsidRPr="00AA7338">
              <w:rPr>
                <w:rFonts w:ascii="Cambria" w:hAnsi="Cambria"/>
                <w:sz w:val="24"/>
                <w:szCs w:val="24"/>
              </w:rPr>
              <w:t>erviços relacionados a conteúdo de web</w:t>
            </w:r>
          </w:p>
        </w:tc>
        <w:tc>
          <w:tcPr>
            <w:tcW w:w="222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18AD263" w14:textId="1A2FE593" w:rsidR="00836982" w:rsidRPr="00AA7338" w:rsidRDefault="00C920EF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Max Hospedagem De Sites Ltda</w:t>
            </w:r>
          </w:p>
          <w:p w14:paraId="51D4AA79" w14:textId="17EC5BCF" w:rsidR="00EE5F3A" w:rsidRPr="00AA7338" w:rsidRDefault="00836982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CNPJ: 10.698.316/0001-52</w:t>
            </w:r>
          </w:p>
        </w:tc>
        <w:tc>
          <w:tcPr>
            <w:tcW w:w="146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69CD685" w14:textId="642864E3" w:rsidR="00EE5F3A" w:rsidRPr="00AA7338" w:rsidRDefault="0043308F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theme="minorHAnsi"/>
                <w:sz w:val="24"/>
                <w:szCs w:val="24"/>
              </w:rPr>
              <w:t>R$</w:t>
            </w:r>
            <w:r w:rsidR="00EA1F48" w:rsidRPr="00AA733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836982" w:rsidRPr="00AA7338">
              <w:rPr>
                <w:rFonts w:ascii="Cambria" w:hAnsi="Cambria" w:cs="Arial"/>
                <w:sz w:val="24"/>
                <w:szCs w:val="24"/>
              </w:rPr>
              <w:t>1.343,16</w:t>
            </w:r>
          </w:p>
        </w:tc>
      </w:tr>
      <w:tr w:rsidR="0043308F" w:rsidRPr="00AA7338" w14:paraId="0DAD1A6C" w14:textId="77777777" w:rsidTr="00F32796">
        <w:trPr>
          <w:tblCellSpacing w:w="0" w:type="dxa"/>
        </w:trPr>
        <w:tc>
          <w:tcPr>
            <w:tcW w:w="294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7881663" w14:textId="51607437" w:rsidR="0043308F" w:rsidRPr="00AA7338" w:rsidRDefault="0043308F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19.21.0014.0021390/2023-78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31C7323" w14:textId="77777777" w:rsidR="0043308F" w:rsidRDefault="0043308F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Dispensa nº 30/2023</w:t>
            </w:r>
            <w:r w:rsidR="00AA7338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  <w:p w14:paraId="4A55DB94" w14:textId="523B64BC" w:rsidR="00AA7338" w:rsidRPr="00AA7338" w:rsidRDefault="00AA7338" w:rsidP="00AA733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</w:t>
            </w:r>
            <w:r w:rsidRPr="00AA7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Art. 24, II da Lei</w:t>
            </w:r>
          </w:p>
          <w:p w14:paraId="5AD5AC2F" w14:textId="4B945C15" w:rsidR="00AA7338" w:rsidRPr="00AA7338" w:rsidRDefault="00AA7338" w:rsidP="00AA733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A7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nº 8.666/93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)</w:t>
            </w:r>
          </w:p>
          <w:p w14:paraId="3ACFDBF6" w14:textId="5E1E5189" w:rsidR="00AA7338" w:rsidRPr="00AA7338" w:rsidRDefault="00AA7338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33639EB" w14:textId="4243A436" w:rsidR="0043308F" w:rsidRPr="00AA7338" w:rsidRDefault="00B328CA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/>
                <w:sz w:val="24"/>
                <w:szCs w:val="24"/>
              </w:rPr>
              <w:t>Referente a contratação do serviço de avaliação mercadológica dos aluguéis dos imóveis locados (Altos, Amarante, Barro Duro, Batalha, Campo Maior, Esperantina, José</w:t>
            </w:r>
            <w:r w:rsidR="00DC6BC5" w:rsidRPr="00AA7338">
              <w:rPr>
                <w:rFonts w:ascii="Cambria" w:hAnsi="Cambria"/>
                <w:sz w:val="24"/>
                <w:szCs w:val="24"/>
              </w:rPr>
              <w:t xml:space="preserve"> d</w:t>
            </w:r>
            <w:r w:rsidRPr="00AA7338">
              <w:rPr>
                <w:rFonts w:ascii="Cambria" w:hAnsi="Cambria"/>
                <w:sz w:val="24"/>
                <w:szCs w:val="24"/>
              </w:rPr>
              <w:t>e Freitas, Marcos Parente, Pedro I</w:t>
            </w:r>
            <w:r w:rsidR="00DC6BC5" w:rsidRPr="00AA7338">
              <w:rPr>
                <w:rFonts w:ascii="Cambria" w:hAnsi="Cambria"/>
                <w:sz w:val="24"/>
                <w:szCs w:val="24"/>
              </w:rPr>
              <w:t>I</w:t>
            </w:r>
            <w:r w:rsidRPr="00AA7338">
              <w:rPr>
                <w:rFonts w:ascii="Cambria" w:hAnsi="Cambria"/>
                <w:sz w:val="24"/>
                <w:szCs w:val="24"/>
              </w:rPr>
              <w:t xml:space="preserve">, Picos, Regeneração, São Raimundo Nonato, Teresina Gaeco </w:t>
            </w:r>
            <w:r w:rsidR="00DC6BC5" w:rsidRPr="00AA7338">
              <w:rPr>
                <w:rFonts w:ascii="Cambria" w:hAnsi="Cambria"/>
                <w:sz w:val="24"/>
                <w:szCs w:val="24"/>
              </w:rPr>
              <w:t>e</w:t>
            </w:r>
            <w:r w:rsidRPr="00AA7338">
              <w:rPr>
                <w:rFonts w:ascii="Cambria" w:hAnsi="Cambria"/>
                <w:sz w:val="24"/>
                <w:szCs w:val="24"/>
              </w:rPr>
              <w:t xml:space="preserve"> Sede Leste -, Uruçuí, </w:t>
            </w:r>
            <w:r w:rsidRPr="00AA7338">
              <w:rPr>
                <w:rFonts w:ascii="Cambria" w:hAnsi="Cambria"/>
                <w:sz w:val="24"/>
                <w:szCs w:val="24"/>
              </w:rPr>
              <w:lastRenderedPageBreak/>
              <w:t xml:space="preserve">Valença) bem como outros imóveis que o </w:t>
            </w:r>
            <w:r w:rsidR="00DC6BC5" w:rsidRPr="00AA7338">
              <w:rPr>
                <w:rFonts w:ascii="Cambria" w:hAnsi="Cambria"/>
                <w:sz w:val="24"/>
                <w:szCs w:val="24"/>
              </w:rPr>
              <w:t>MPPI</w:t>
            </w:r>
            <w:r w:rsidRPr="00AA7338">
              <w:rPr>
                <w:rFonts w:ascii="Cambria" w:hAnsi="Cambria"/>
                <w:sz w:val="24"/>
                <w:szCs w:val="24"/>
              </w:rPr>
              <w:t xml:space="preserve"> venha a locar durante o contrato, de acordo com as especificações e a necessidade do parquet estadual.</w:t>
            </w:r>
          </w:p>
        </w:tc>
        <w:tc>
          <w:tcPr>
            <w:tcW w:w="165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4771F4F" w14:textId="482C9C87" w:rsidR="0043308F" w:rsidRPr="00AA7338" w:rsidRDefault="0043308F" w:rsidP="00722393">
            <w:pPr>
              <w:spacing w:before="278" w:after="198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lastRenderedPageBreak/>
              <w:t>2023NE00782</w:t>
            </w:r>
          </w:p>
          <w:p w14:paraId="727DD3B0" w14:textId="1F6E12C8" w:rsidR="0043308F" w:rsidRPr="00AA7338" w:rsidRDefault="0043308F" w:rsidP="00722393">
            <w:pPr>
              <w:spacing w:before="278" w:after="198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PGJ</w:t>
            </w:r>
          </w:p>
          <w:p w14:paraId="6258C622" w14:textId="2E3E6535" w:rsidR="0043308F" w:rsidRPr="00AA7338" w:rsidRDefault="0043308F" w:rsidP="00722393">
            <w:pPr>
              <w:spacing w:before="278" w:after="198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E</w:t>
            </w:r>
            <w:r w:rsidR="00DC6BC5" w:rsidRPr="00AA7338">
              <w:rPr>
                <w:rFonts w:ascii="Cambria" w:hAnsi="Cambria" w:cs="Arial"/>
                <w:sz w:val="24"/>
                <w:szCs w:val="24"/>
              </w:rPr>
              <w:t>missão</w:t>
            </w:r>
            <w:r w:rsidRPr="00AA7338">
              <w:rPr>
                <w:rFonts w:ascii="Cambria" w:hAnsi="Cambria" w:cs="Arial"/>
                <w:sz w:val="24"/>
                <w:szCs w:val="24"/>
              </w:rPr>
              <w:t xml:space="preserve">: </w:t>
            </w:r>
            <w:r w:rsidR="00B328CA" w:rsidRPr="00AA7338">
              <w:rPr>
                <w:rFonts w:ascii="Cambria" w:hAnsi="Cambria" w:cs="Arial"/>
                <w:sz w:val="24"/>
                <w:szCs w:val="24"/>
              </w:rPr>
              <w:t>24</w:t>
            </w:r>
            <w:r w:rsidRPr="00AA7338">
              <w:rPr>
                <w:rFonts w:ascii="Cambria" w:hAnsi="Cambria" w:cs="Arial"/>
                <w:sz w:val="24"/>
                <w:szCs w:val="24"/>
              </w:rPr>
              <w:t>/08/23</w:t>
            </w:r>
          </w:p>
        </w:tc>
        <w:tc>
          <w:tcPr>
            <w:tcW w:w="176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09967F4" w14:textId="4EEBD9DE" w:rsidR="0043308F" w:rsidRPr="00AA7338" w:rsidRDefault="0043308F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33</w:t>
            </w:r>
            <w:r w:rsidR="00AA7338">
              <w:rPr>
                <w:rFonts w:ascii="Cambria" w:hAnsi="Cambria" w:cs="Arial"/>
                <w:sz w:val="24"/>
                <w:szCs w:val="24"/>
              </w:rPr>
              <w:t>.</w:t>
            </w:r>
            <w:r w:rsidRPr="00AA7338">
              <w:rPr>
                <w:rFonts w:ascii="Cambria" w:hAnsi="Cambria" w:cs="Arial"/>
                <w:sz w:val="24"/>
                <w:szCs w:val="24"/>
              </w:rPr>
              <w:t>90</w:t>
            </w:r>
            <w:r w:rsidR="00AA7338">
              <w:rPr>
                <w:rFonts w:ascii="Cambria" w:hAnsi="Cambria" w:cs="Arial"/>
                <w:sz w:val="24"/>
                <w:szCs w:val="24"/>
              </w:rPr>
              <w:t>.</w:t>
            </w:r>
            <w:r w:rsidRPr="00AA7338">
              <w:rPr>
                <w:rFonts w:ascii="Cambria" w:hAnsi="Cambria" w:cs="Arial"/>
                <w:sz w:val="24"/>
                <w:szCs w:val="24"/>
              </w:rPr>
              <w:t>39 - Outros Serviços de Terceiros - Pessoa Jurídica</w:t>
            </w:r>
          </w:p>
          <w:p w14:paraId="02B5F76C" w14:textId="561EEA83" w:rsidR="0043308F" w:rsidRPr="00AA7338" w:rsidRDefault="0043308F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 xml:space="preserve">51 - </w:t>
            </w:r>
            <w:r w:rsidR="00AA7338">
              <w:rPr>
                <w:rFonts w:ascii="Cambria" w:hAnsi="Cambria" w:cs="Arial"/>
                <w:sz w:val="24"/>
                <w:szCs w:val="24"/>
              </w:rPr>
              <w:t>S</w:t>
            </w:r>
            <w:r w:rsidR="00745DBB" w:rsidRPr="00AA7338">
              <w:rPr>
                <w:rFonts w:ascii="Cambria" w:hAnsi="Cambria" w:cs="Arial"/>
                <w:sz w:val="24"/>
                <w:szCs w:val="24"/>
              </w:rPr>
              <w:t>erviços t</w:t>
            </w:r>
            <w:r w:rsidR="00DC6BC5" w:rsidRPr="00AA7338">
              <w:rPr>
                <w:rFonts w:ascii="Cambria" w:hAnsi="Cambria" w:cs="Arial"/>
                <w:sz w:val="24"/>
                <w:szCs w:val="24"/>
              </w:rPr>
              <w:t>é</w:t>
            </w:r>
            <w:r w:rsidR="00745DBB" w:rsidRPr="00AA7338">
              <w:rPr>
                <w:rFonts w:ascii="Cambria" w:hAnsi="Cambria" w:cs="Arial"/>
                <w:sz w:val="24"/>
                <w:szCs w:val="24"/>
              </w:rPr>
              <w:t>cnicos profissionais</w:t>
            </w:r>
          </w:p>
        </w:tc>
        <w:tc>
          <w:tcPr>
            <w:tcW w:w="222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92A1DE8" w14:textId="6AF86857" w:rsidR="00DC6BC5" w:rsidRPr="00AA7338" w:rsidRDefault="00745DBB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 xml:space="preserve">Porto Imobiliária </w:t>
            </w:r>
            <w:proofErr w:type="spellStart"/>
            <w:r w:rsidRPr="00AA7338">
              <w:rPr>
                <w:rFonts w:ascii="Cambria" w:hAnsi="Cambria" w:cs="Arial"/>
                <w:sz w:val="24"/>
                <w:szCs w:val="24"/>
              </w:rPr>
              <w:t>Ltda</w:t>
            </w:r>
            <w:r w:rsidR="0043308F" w:rsidRPr="00AA7338">
              <w:rPr>
                <w:rFonts w:ascii="Cambria" w:hAnsi="Cambria" w:cs="Arial"/>
                <w:sz w:val="24"/>
                <w:szCs w:val="24"/>
              </w:rPr>
              <w:t>-ME</w:t>
            </w:r>
            <w:proofErr w:type="spellEnd"/>
            <w:r w:rsidR="00DC6BC5" w:rsidRPr="00AA7338">
              <w:rPr>
                <w:rFonts w:ascii="Cambria" w:hAnsi="Cambria" w:cs="Arial"/>
                <w:sz w:val="24"/>
                <w:szCs w:val="24"/>
              </w:rPr>
              <w:t>.</w:t>
            </w:r>
          </w:p>
          <w:p w14:paraId="19E1A162" w14:textId="6FAF750B" w:rsidR="0043308F" w:rsidRPr="00AA7338" w:rsidRDefault="0043308F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CNPJ (MF) 20.458.756/0001-96</w:t>
            </w:r>
          </w:p>
        </w:tc>
        <w:tc>
          <w:tcPr>
            <w:tcW w:w="146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FF8FA73" w14:textId="01AC16D4" w:rsidR="0043308F" w:rsidRPr="00AA7338" w:rsidRDefault="0043308F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theme="minorHAnsi"/>
                <w:sz w:val="24"/>
                <w:szCs w:val="24"/>
              </w:rPr>
              <w:t xml:space="preserve">R$ </w:t>
            </w:r>
            <w:r w:rsidRPr="00AA7338">
              <w:rPr>
                <w:rFonts w:ascii="Cambria" w:hAnsi="Cambria" w:cs="Arial"/>
                <w:sz w:val="24"/>
                <w:szCs w:val="24"/>
              </w:rPr>
              <w:t>8.800,00</w:t>
            </w:r>
          </w:p>
        </w:tc>
      </w:tr>
      <w:tr w:rsidR="003B40C5" w:rsidRPr="00AA7338" w14:paraId="3CE2FEDE" w14:textId="77777777" w:rsidTr="00F32796">
        <w:trPr>
          <w:tblCellSpacing w:w="0" w:type="dxa"/>
        </w:trPr>
        <w:tc>
          <w:tcPr>
            <w:tcW w:w="294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21C887" w14:textId="397F1FAC" w:rsidR="003B40C5" w:rsidRPr="00AA7338" w:rsidRDefault="00836982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19.21.0010.0001160/2023-44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B16A43A" w14:textId="72F300EA" w:rsidR="003B40C5" w:rsidRPr="00AA7338" w:rsidRDefault="00836982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Pregão Eletrônico nº 13/2023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A74653" w14:textId="0D238008" w:rsidR="003B40C5" w:rsidRPr="00AA7338" w:rsidRDefault="00DC6BC5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/>
                <w:sz w:val="24"/>
                <w:szCs w:val="24"/>
              </w:rPr>
              <w:t xml:space="preserve">Referente ao pregão eletrônico nº 13/2023, referente a contratação, pelo prazo de 23 (vinte e três) meses, de empresa especializada na prestação de serviços de assistente social e pedagogo para atender às necessidades das sedes da Procuradoria-Geral de Justiça e das promotorias de justiça do estado de Piauí, convênio Plataforma + Brasil - n° 936946/2022, disposto em lote único, conforme as </w:t>
            </w:r>
            <w:r w:rsidRPr="00AA7338">
              <w:rPr>
                <w:rFonts w:ascii="Cambria" w:hAnsi="Cambria"/>
                <w:sz w:val="24"/>
                <w:szCs w:val="24"/>
              </w:rPr>
              <w:lastRenderedPageBreak/>
              <w:t>especificações contidas no termo de referência (anexo i do edital), no exercício de 2023.</w:t>
            </w:r>
          </w:p>
        </w:tc>
        <w:tc>
          <w:tcPr>
            <w:tcW w:w="165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1B49D17" w14:textId="1104D06D" w:rsidR="00B65995" w:rsidRPr="00AA7338" w:rsidRDefault="00B65995" w:rsidP="00722393">
            <w:pPr>
              <w:spacing w:before="278" w:after="198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lastRenderedPageBreak/>
              <w:t>2023NE00790</w:t>
            </w:r>
          </w:p>
          <w:p w14:paraId="15FB27CC" w14:textId="2AEB58A6" w:rsidR="00EC09D6" w:rsidRPr="00AA7338" w:rsidRDefault="00EC09D6" w:rsidP="00722393">
            <w:pPr>
              <w:spacing w:before="278" w:after="198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theme="minorHAnsi"/>
                <w:sz w:val="24"/>
                <w:szCs w:val="24"/>
              </w:rPr>
              <w:t>(PGJ)</w:t>
            </w:r>
          </w:p>
          <w:p w14:paraId="62419E5D" w14:textId="06A3C0F5" w:rsidR="00EC09D6" w:rsidRPr="00AA7338" w:rsidRDefault="00DC6BC5" w:rsidP="00722393">
            <w:pPr>
              <w:spacing w:before="278" w:after="198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 xml:space="preserve">Emissão: </w:t>
            </w:r>
            <w:r w:rsidR="00B65995" w:rsidRPr="00AA7338">
              <w:rPr>
                <w:rFonts w:ascii="Cambria" w:hAnsi="Cambria" w:cs="Arial"/>
                <w:sz w:val="24"/>
                <w:szCs w:val="24"/>
              </w:rPr>
              <w:t>25/08/23</w:t>
            </w:r>
          </w:p>
        </w:tc>
        <w:tc>
          <w:tcPr>
            <w:tcW w:w="176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F98ADBC" w14:textId="3ACE0488" w:rsidR="00B65995" w:rsidRPr="00AA7338" w:rsidRDefault="00DC6BC5" w:rsidP="00722393">
            <w:pPr>
              <w:spacing w:before="278" w:after="119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/>
                <w:sz w:val="24"/>
                <w:szCs w:val="24"/>
              </w:rPr>
              <w:t>33</w:t>
            </w:r>
            <w:r w:rsidRPr="00AA7338">
              <w:rPr>
                <w:rFonts w:ascii="Cambria" w:hAnsi="Cambria"/>
                <w:sz w:val="24"/>
                <w:szCs w:val="24"/>
              </w:rPr>
              <w:t>.</w:t>
            </w:r>
            <w:r w:rsidRPr="00AA7338">
              <w:rPr>
                <w:rFonts w:ascii="Cambria" w:hAnsi="Cambria"/>
                <w:sz w:val="24"/>
                <w:szCs w:val="24"/>
              </w:rPr>
              <w:t>90</w:t>
            </w:r>
            <w:r w:rsidRPr="00AA7338">
              <w:rPr>
                <w:rFonts w:ascii="Cambria" w:hAnsi="Cambria"/>
                <w:sz w:val="24"/>
                <w:szCs w:val="24"/>
              </w:rPr>
              <w:t>.</w:t>
            </w:r>
            <w:r w:rsidRPr="00AA7338">
              <w:rPr>
                <w:rFonts w:ascii="Cambria" w:hAnsi="Cambria"/>
                <w:sz w:val="24"/>
                <w:szCs w:val="24"/>
              </w:rPr>
              <w:t>37 - Locação de Mão-de-Obra</w:t>
            </w:r>
          </w:p>
          <w:p w14:paraId="0A65492E" w14:textId="35443DF9" w:rsidR="002E4C95" w:rsidRPr="00AA7338" w:rsidRDefault="002E4C95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AB512B2" w14:textId="1AA0C8BC" w:rsidR="003B40C5" w:rsidRPr="00AA7338" w:rsidRDefault="00836982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 xml:space="preserve">A3 </w:t>
            </w:r>
            <w:r w:rsidR="00DC6BC5" w:rsidRPr="00AA7338">
              <w:rPr>
                <w:rFonts w:ascii="Cambria" w:hAnsi="Cambria" w:cs="Arial"/>
                <w:sz w:val="24"/>
                <w:szCs w:val="24"/>
              </w:rPr>
              <w:t>Locação de Mão De Obra e Serviços Ltda</w:t>
            </w:r>
            <w:r w:rsidRPr="00AA7338">
              <w:rPr>
                <w:rFonts w:ascii="Cambria" w:hAnsi="Cambria" w:cs="Arial"/>
                <w:sz w:val="24"/>
                <w:szCs w:val="24"/>
              </w:rPr>
              <w:t>, CNPJ: 23.080.111/0001-50</w:t>
            </w:r>
          </w:p>
        </w:tc>
        <w:tc>
          <w:tcPr>
            <w:tcW w:w="146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F9B1E37" w14:textId="124AF517" w:rsidR="003B40C5" w:rsidRPr="00AA7338" w:rsidRDefault="00EC09D6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theme="minorHAnsi"/>
                <w:sz w:val="24"/>
                <w:szCs w:val="24"/>
              </w:rPr>
              <w:t xml:space="preserve">R$ </w:t>
            </w:r>
            <w:r w:rsidR="00836982" w:rsidRPr="00AA7338">
              <w:rPr>
                <w:rFonts w:ascii="Cambria" w:hAnsi="Cambria" w:cs="Arial"/>
                <w:sz w:val="24"/>
                <w:szCs w:val="24"/>
              </w:rPr>
              <w:t>70.264,68</w:t>
            </w:r>
          </w:p>
        </w:tc>
      </w:tr>
      <w:tr w:rsidR="00956E0A" w:rsidRPr="00AA7338" w14:paraId="1058FE45" w14:textId="77777777" w:rsidTr="00F32796">
        <w:trPr>
          <w:tblCellSpacing w:w="0" w:type="dxa"/>
        </w:trPr>
        <w:tc>
          <w:tcPr>
            <w:tcW w:w="294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A585B87" w14:textId="37066E72" w:rsidR="00956E0A" w:rsidRPr="00AA7338" w:rsidRDefault="00B65995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19.21.0011.0027361/2023-23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ED9A98D" w14:textId="77777777" w:rsidR="00956E0A" w:rsidRDefault="00DC6BC5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Inexigibilidade</w:t>
            </w:r>
            <w:r w:rsidR="00B65995" w:rsidRPr="00AA733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AA7338">
              <w:rPr>
                <w:rFonts w:ascii="Cambria" w:hAnsi="Cambria" w:cs="Arial"/>
                <w:sz w:val="24"/>
                <w:szCs w:val="24"/>
              </w:rPr>
              <w:t>n</w:t>
            </w:r>
            <w:r w:rsidR="00B65995" w:rsidRPr="00AA7338">
              <w:rPr>
                <w:rFonts w:ascii="Cambria" w:hAnsi="Cambria" w:cs="Arial"/>
                <w:sz w:val="24"/>
                <w:szCs w:val="24"/>
              </w:rPr>
              <w:t>º 05/2023</w:t>
            </w:r>
          </w:p>
          <w:p w14:paraId="5ABC4D17" w14:textId="1B5343D6" w:rsidR="00AA7338" w:rsidRPr="00AA7338" w:rsidRDefault="00AA7338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Calibri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AA7338">
              <w:rPr>
                <w:rFonts w:ascii="Cambria" w:hAnsi="Cambria" w:cs="Calibri"/>
                <w:color w:val="000000"/>
                <w:sz w:val="24"/>
                <w:szCs w:val="24"/>
                <w:shd w:val="clear" w:color="auto" w:fill="FFFFFF"/>
              </w:rPr>
              <w:t>Art. 25, caput da Lei nº 8.666/93</w:t>
            </w:r>
            <w:r w:rsidRPr="00AA7338">
              <w:rPr>
                <w:rFonts w:ascii="Cambria" w:hAnsi="Cambria"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4E65FA6" w14:textId="18D003B6" w:rsidR="00956E0A" w:rsidRPr="00AA7338" w:rsidRDefault="00DC6BC5" w:rsidP="0072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/>
                <w:sz w:val="24"/>
                <w:szCs w:val="24"/>
              </w:rPr>
              <w:t xml:space="preserve">Referente a contratação de empresa especializada na produção, venda e personalização de 200 (duzentos) copos de argila com imagens que fazem referência às pinturas rupestres da serra da capivara para serem entregues como lembranças institucionais a professores, instrutores ou palestrantes convidados, que contribuem de forma voluntária e sem pagamento de honorários, em eventos promovidos pelo </w:t>
            </w:r>
            <w:r w:rsidR="00AA7338" w:rsidRPr="00AA7338">
              <w:rPr>
                <w:rFonts w:ascii="Cambria" w:hAnsi="Cambria"/>
                <w:sz w:val="24"/>
                <w:szCs w:val="24"/>
              </w:rPr>
              <w:t xml:space="preserve">CEAF </w:t>
            </w:r>
            <w:r w:rsidRPr="00AA7338">
              <w:rPr>
                <w:rFonts w:ascii="Cambria" w:hAnsi="Cambria"/>
                <w:sz w:val="24"/>
                <w:szCs w:val="24"/>
              </w:rPr>
              <w:t xml:space="preserve">para a qualificação de </w:t>
            </w:r>
            <w:r w:rsidRPr="00AA7338">
              <w:rPr>
                <w:rFonts w:ascii="Cambria" w:hAnsi="Cambria"/>
                <w:sz w:val="24"/>
                <w:szCs w:val="24"/>
              </w:rPr>
              <w:lastRenderedPageBreak/>
              <w:t xml:space="preserve">membros e servidores do </w:t>
            </w:r>
            <w:r w:rsidR="00AA7338" w:rsidRPr="00AA7338">
              <w:rPr>
                <w:rFonts w:ascii="Cambria" w:hAnsi="Cambria"/>
                <w:sz w:val="24"/>
                <w:szCs w:val="24"/>
              </w:rPr>
              <w:t>MPPI.</w:t>
            </w:r>
          </w:p>
        </w:tc>
        <w:tc>
          <w:tcPr>
            <w:tcW w:w="165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CE10C94" w14:textId="00BC9AE0" w:rsidR="00B65995" w:rsidRPr="00AA7338" w:rsidRDefault="00B65995" w:rsidP="00722393">
            <w:pPr>
              <w:spacing w:before="278" w:after="198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lastRenderedPageBreak/>
              <w:t>2023NE00795</w:t>
            </w:r>
          </w:p>
          <w:p w14:paraId="600055F1" w14:textId="5D764279" w:rsidR="00956E0A" w:rsidRPr="00AA7338" w:rsidRDefault="00956E0A" w:rsidP="00722393">
            <w:pPr>
              <w:spacing w:before="278" w:after="198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theme="minorHAnsi"/>
                <w:sz w:val="24"/>
                <w:szCs w:val="24"/>
              </w:rPr>
              <w:t>(PGJ)</w:t>
            </w:r>
          </w:p>
          <w:p w14:paraId="14F01330" w14:textId="7A97DC38" w:rsidR="00956E0A" w:rsidRPr="00AA7338" w:rsidRDefault="00B65995" w:rsidP="00722393">
            <w:pPr>
              <w:spacing w:before="278" w:after="198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EMISSÃO: 25/08/23</w:t>
            </w:r>
          </w:p>
        </w:tc>
        <w:tc>
          <w:tcPr>
            <w:tcW w:w="176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DB5CF7B" w14:textId="77777777" w:rsidR="00956E0A" w:rsidRPr="00AA7338" w:rsidRDefault="00AA7338" w:rsidP="0072239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A7338">
              <w:rPr>
                <w:rFonts w:ascii="Cambria" w:hAnsi="Cambria"/>
                <w:sz w:val="24"/>
                <w:szCs w:val="24"/>
              </w:rPr>
              <w:t>33</w:t>
            </w:r>
            <w:r w:rsidRPr="00AA7338">
              <w:rPr>
                <w:rFonts w:ascii="Cambria" w:hAnsi="Cambria"/>
                <w:sz w:val="24"/>
                <w:szCs w:val="24"/>
              </w:rPr>
              <w:t>.</w:t>
            </w:r>
            <w:r w:rsidRPr="00AA7338">
              <w:rPr>
                <w:rFonts w:ascii="Cambria" w:hAnsi="Cambria"/>
                <w:sz w:val="24"/>
                <w:szCs w:val="24"/>
              </w:rPr>
              <w:t>90</w:t>
            </w:r>
            <w:r w:rsidRPr="00AA7338">
              <w:rPr>
                <w:rFonts w:ascii="Cambria" w:hAnsi="Cambria"/>
                <w:sz w:val="24"/>
                <w:szCs w:val="24"/>
              </w:rPr>
              <w:t>.</w:t>
            </w:r>
            <w:r w:rsidRPr="00AA7338">
              <w:rPr>
                <w:rFonts w:ascii="Cambria" w:hAnsi="Cambria"/>
                <w:sz w:val="24"/>
                <w:szCs w:val="24"/>
              </w:rPr>
              <w:t>32 - Material de Distribuição Gratuita</w:t>
            </w:r>
          </w:p>
          <w:p w14:paraId="591CCE89" w14:textId="475404C4" w:rsidR="00AA7338" w:rsidRPr="00AA7338" w:rsidRDefault="00AA7338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/>
                <w:sz w:val="24"/>
                <w:szCs w:val="24"/>
              </w:rPr>
              <w:t xml:space="preserve">03 - </w:t>
            </w:r>
            <w:r w:rsidRPr="00AA7338">
              <w:rPr>
                <w:rFonts w:ascii="Cambria" w:hAnsi="Cambria"/>
                <w:sz w:val="24"/>
                <w:szCs w:val="24"/>
              </w:rPr>
              <w:t>Material educacional e cultural</w:t>
            </w:r>
          </w:p>
        </w:tc>
        <w:tc>
          <w:tcPr>
            <w:tcW w:w="222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12C3D27" w14:textId="0C32FECF" w:rsidR="00956E0A" w:rsidRPr="00AA7338" w:rsidRDefault="00745DBB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="Arial"/>
                <w:sz w:val="24"/>
                <w:szCs w:val="24"/>
              </w:rPr>
              <w:t>Cer</w:t>
            </w:r>
            <w:r w:rsidR="00AA7338" w:rsidRPr="00AA7338">
              <w:rPr>
                <w:rFonts w:ascii="Cambria" w:hAnsi="Cambria" w:cs="Arial"/>
                <w:sz w:val="24"/>
                <w:szCs w:val="24"/>
              </w:rPr>
              <w:t>â</w:t>
            </w:r>
            <w:r w:rsidRPr="00AA7338">
              <w:rPr>
                <w:rFonts w:ascii="Cambria" w:hAnsi="Cambria" w:cs="Arial"/>
                <w:sz w:val="24"/>
                <w:szCs w:val="24"/>
              </w:rPr>
              <w:t xml:space="preserve">mica Artesanal Serra </w:t>
            </w:r>
            <w:r w:rsidR="00AA7338" w:rsidRPr="00AA7338">
              <w:rPr>
                <w:rFonts w:ascii="Cambria" w:hAnsi="Cambria" w:cs="Arial"/>
                <w:sz w:val="24"/>
                <w:szCs w:val="24"/>
              </w:rPr>
              <w:t>d</w:t>
            </w:r>
            <w:r w:rsidRPr="00AA7338">
              <w:rPr>
                <w:rFonts w:ascii="Cambria" w:hAnsi="Cambria" w:cs="Arial"/>
                <w:sz w:val="24"/>
                <w:szCs w:val="24"/>
              </w:rPr>
              <w:t>a Capivara Ltda</w:t>
            </w:r>
            <w:r w:rsidR="00B65995" w:rsidRPr="00AA7338">
              <w:rPr>
                <w:rFonts w:ascii="Cambria" w:hAnsi="Cambria" w:cs="Arial"/>
                <w:sz w:val="24"/>
                <w:szCs w:val="24"/>
              </w:rPr>
              <w:t>, CNPJ: 00.195.936/0001-15</w:t>
            </w:r>
          </w:p>
        </w:tc>
        <w:tc>
          <w:tcPr>
            <w:tcW w:w="146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932E3C6" w14:textId="0F986B41" w:rsidR="00956E0A" w:rsidRPr="00AA7338" w:rsidRDefault="00956E0A" w:rsidP="00722393">
            <w:pPr>
              <w:spacing w:before="278" w:after="119"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A7338">
              <w:rPr>
                <w:rFonts w:ascii="Cambria" w:hAnsi="Cambria" w:cstheme="minorHAnsi"/>
                <w:sz w:val="24"/>
                <w:szCs w:val="24"/>
              </w:rPr>
              <w:t xml:space="preserve">R$ </w:t>
            </w:r>
            <w:r w:rsidR="00B65995" w:rsidRPr="00AA7338">
              <w:rPr>
                <w:rFonts w:ascii="Cambria" w:hAnsi="Cambria" w:cs="Arial"/>
                <w:sz w:val="24"/>
                <w:szCs w:val="24"/>
              </w:rPr>
              <w:t>6.000,00</w:t>
            </w:r>
          </w:p>
        </w:tc>
      </w:tr>
    </w:tbl>
    <w:p w14:paraId="59741B61" w14:textId="102D28A1" w:rsidR="004D4113" w:rsidRPr="00AA7338" w:rsidRDefault="005511C2" w:rsidP="00722393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AA7338">
        <w:rPr>
          <w:rFonts w:ascii="Cambria" w:eastAsiaTheme="minorEastAsia" w:hAnsi="Cambria"/>
          <w:sz w:val="24"/>
          <w:szCs w:val="24"/>
          <w:lang w:eastAsia="pt-BR"/>
        </w:rPr>
        <w:t xml:space="preserve">Teresina, </w:t>
      </w:r>
      <w:r w:rsidR="00C50027" w:rsidRPr="00AA7338">
        <w:rPr>
          <w:rFonts w:ascii="Cambria" w:eastAsiaTheme="minorEastAsia" w:hAnsi="Cambria"/>
          <w:sz w:val="24"/>
          <w:szCs w:val="24"/>
          <w:lang w:eastAsia="pt-BR"/>
        </w:rPr>
        <w:t>0</w:t>
      </w:r>
      <w:r w:rsidR="0083709D" w:rsidRPr="00AA7338">
        <w:rPr>
          <w:rFonts w:ascii="Cambria" w:eastAsiaTheme="minorEastAsia" w:hAnsi="Cambria"/>
          <w:sz w:val="24"/>
          <w:szCs w:val="24"/>
          <w:lang w:eastAsia="pt-BR"/>
        </w:rPr>
        <w:t>5</w:t>
      </w:r>
      <w:r w:rsidR="00E66286" w:rsidRPr="00AA7338">
        <w:rPr>
          <w:rFonts w:ascii="Cambria" w:eastAsiaTheme="minorEastAsia" w:hAnsi="Cambria"/>
          <w:sz w:val="24"/>
          <w:szCs w:val="24"/>
          <w:lang w:eastAsia="pt-BR"/>
        </w:rPr>
        <w:t xml:space="preserve"> de </w:t>
      </w:r>
      <w:r w:rsidR="006F0805" w:rsidRPr="00AA7338">
        <w:rPr>
          <w:rFonts w:ascii="Cambria" w:eastAsiaTheme="minorEastAsia" w:hAnsi="Cambria"/>
          <w:sz w:val="24"/>
          <w:szCs w:val="24"/>
          <w:lang w:eastAsia="pt-BR"/>
        </w:rPr>
        <w:t>setembro</w:t>
      </w:r>
      <w:r w:rsidR="0021140B" w:rsidRPr="00AA7338">
        <w:rPr>
          <w:rFonts w:ascii="Cambria" w:eastAsiaTheme="minorEastAsia" w:hAnsi="Cambria"/>
          <w:color w:val="FF0000"/>
          <w:sz w:val="24"/>
          <w:szCs w:val="24"/>
          <w:lang w:eastAsia="pt-BR"/>
        </w:rPr>
        <w:t xml:space="preserve"> </w:t>
      </w:r>
      <w:r w:rsidR="0021140B" w:rsidRPr="00AA7338">
        <w:rPr>
          <w:rFonts w:ascii="Cambria" w:eastAsiaTheme="minorEastAsia" w:hAnsi="Cambria"/>
          <w:sz w:val="24"/>
          <w:szCs w:val="24"/>
          <w:lang w:eastAsia="pt-BR"/>
        </w:rPr>
        <w:t>de 2023</w:t>
      </w:r>
      <w:r w:rsidR="00024842" w:rsidRPr="00AA7338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585C886C" w14:textId="52C4A0CB" w:rsidR="00EC09D6" w:rsidRPr="00AA7338" w:rsidRDefault="00EC09D6" w:rsidP="00722393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1F51097B" w14:textId="77777777" w:rsidR="004D4113" w:rsidRPr="00AA7338" w:rsidRDefault="004D4113" w:rsidP="00722393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AA7338">
        <w:rPr>
          <w:rFonts w:ascii="Cambria" w:eastAsiaTheme="minorEastAsia" w:hAnsi="Cambria"/>
          <w:color w:val="000000"/>
          <w:sz w:val="24"/>
          <w:szCs w:val="24"/>
          <w:lang w:eastAsia="pt-BR"/>
        </w:rPr>
        <w:t>Cleandro</w:t>
      </w:r>
      <w:proofErr w:type="spellEnd"/>
      <w:r w:rsidRPr="00AA7338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Alves de Moura</w:t>
      </w:r>
      <w:r w:rsidRPr="00AA7338">
        <w:rPr>
          <w:rFonts w:ascii="Cambria" w:eastAsiaTheme="minorEastAsia" w:hAnsi="Cambria"/>
          <w:color w:val="000000"/>
          <w:sz w:val="24"/>
          <w:szCs w:val="24"/>
          <w:shd w:val="clear" w:color="auto" w:fill="FFFFFF"/>
          <w:lang w:eastAsia="pt-BR"/>
        </w:rPr>
        <w:t>–</w:t>
      </w:r>
      <w:r w:rsidRPr="00AA7338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Procurador-Geral de Justiça</w:t>
      </w:r>
    </w:p>
    <w:p w14:paraId="02E579D2" w14:textId="77777777" w:rsidR="004D4113" w:rsidRPr="00AA7338" w:rsidRDefault="004D4113" w:rsidP="00722393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AA7338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Afranio</w:t>
      </w:r>
      <w:proofErr w:type="spellEnd"/>
      <w:r w:rsidRPr="00AA7338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 xml:space="preserve"> Oliveira da Silva – Coordenador de Licitações e Contratos</w:t>
      </w:r>
    </w:p>
    <w:p w14:paraId="387F215D" w14:textId="00AF0488" w:rsidR="004D4113" w:rsidRPr="00AA7338" w:rsidRDefault="00AA7338" w:rsidP="00722393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Celiane</w:t>
      </w:r>
      <w:proofErr w:type="spellEnd"/>
      <w:r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 xml:space="preserve"> Azevedo da Fonseca – Téc. Ministerial</w:t>
      </w:r>
    </w:p>
    <w:p w14:paraId="002FCFD9" w14:textId="5269BA2D" w:rsidR="00ED61CC" w:rsidRDefault="00ED61CC" w:rsidP="00722393">
      <w:pPr>
        <w:jc w:val="center"/>
        <w:rPr>
          <w:rFonts w:ascii="Cambria" w:eastAsiaTheme="minorEastAsia" w:hAnsi="Cambria"/>
          <w:sz w:val="24"/>
          <w:szCs w:val="24"/>
        </w:rPr>
      </w:pPr>
    </w:p>
    <w:p w14:paraId="7CB49E00" w14:textId="77777777" w:rsidR="005940E1" w:rsidRDefault="005940E1" w:rsidP="00722393">
      <w:pPr>
        <w:jc w:val="center"/>
        <w:rPr>
          <w:rFonts w:ascii="Cambria" w:eastAsiaTheme="minorEastAsia" w:hAnsi="Cambria"/>
          <w:sz w:val="24"/>
          <w:szCs w:val="24"/>
        </w:rPr>
      </w:pPr>
    </w:p>
    <w:p w14:paraId="19541F8D" w14:textId="77777777" w:rsidR="005940E1" w:rsidRDefault="005940E1" w:rsidP="005940E1">
      <w:pPr>
        <w:pStyle w:val="textoalinhadoesquerdaespaamentosimples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À ASS PARA PROGRAMAÇÃO E GESTÃO ORÇAMENTÁRIA </w:t>
      </w:r>
    </w:p>
    <w:p w14:paraId="4B4B18E6" w14:textId="77777777" w:rsidR="005940E1" w:rsidRDefault="005940E1" w:rsidP="005940E1">
      <w:pPr>
        <w:pStyle w:val="textoalinhadoesquerdaespaamentosimples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Ministério Público do Estado do Piauí</w:t>
      </w:r>
    </w:p>
    <w:p w14:paraId="1B06FDA2" w14:textId="77777777" w:rsidR="005940E1" w:rsidRDefault="005940E1" w:rsidP="005940E1">
      <w:pPr>
        <w:pStyle w:val="textoalinhadoesquerdaespaamentosimples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Rua Álvaro Mendes 2294, Centro, Teresina - PI</w:t>
      </w:r>
    </w:p>
    <w:p w14:paraId="763CEDAA" w14:textId="77777777" w:rsidR="005940E1" w:rsidRDefault="005940E1" w:rsidP="005940E1">
      <w:pPr>
        <w:pStyle w:val="textoalinhadoesquerdaespaamentosimples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768D58" w14:textId="77777777" w:rsidR="005940E1" w:rsidRDefault="005940E1" w:rsidP="005940E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rStyle w:val="Forte"/>
          <w:rFonts w:eastAsiaTheme="minorEastAsia"/>
          <w:color w:val="000000"/>
          <w:sz w:val="27"/>
          <w:szCs w:val="27"/>
        </w:rPr>
        <w:t>Assunto</w:t>
      </w:r>
      <w:r>
        <w:rPr>
          <w:color w:val="000000"/>
          <w:sz w:val="27"/>
          <w:szCs w:val="27"/>
        </w:rPr>
        <w:t>: </w:t>
      </w:r>
      <w:r>
        <w:rPr>
          <w:rStyle w:val="Forte"/>
          <w:rFonts w:eastAsiaTheme="minorEastAsia"/>
          <w:color w:val="000000"/>
          <w:sz w:val="27"/>
          <w:szCs w:val="27"/>
        </w:rPr>
        <w:t>Solicitação de Pareceres Orçamentário e Financeiro</w:t>
      </w:r>
      <w:r>
        <w:rPr>
          <w:color w:val="000000"/>
          <w:sz w:val="27"/>
          <w:szCs w:val="27"/>
        </w:rPr>
        <w:t> -Contratação de profissional especializado para ministrar curso de capacitação com a temática “Prevenção e Detecção de Fraudes em Licitações e Contratos (De acordo com a Lei 14.133.21)” para até 50 (cinquenta) membros e servidores do MPPI, bem como integrantes de órgãos com os quais o MPPI mantém cooperação ou convênio.</w:t>
      </w:r>
    </w:p>
    <w:p w14:paraId="511922BD" w14:textId="77777777" w:rsidR="005940E1" w:rsidRDefault="005940E1" w:rsidP="005940E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Inexigibilidade nº 07/2023.</w:t>
      </w:r>
    </w:p>
    <w:p w14:paraId="4C568839" w14:textId="77777777" w:rsidR="005940E1" w:rsidRDefault="005940E1" w:rsidP="005940E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EB4CB33" w14:textId="77777777" w:rsidR="005940E1" w:rsidRDefault="005940E1" w:rsidP="005940E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E42ADB" w14:textId="77777777" w:rsidR="005940E1" w:rsidRDefault="005940E1" w:rsidP="005940E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Tendo em vista a requisição do Centro de Estudos e Aperfeiçoamento Funcional - CEAF (</w:t>
      </w:r>
      <w:hyperlink r:id="rId7" w:tgtFrame="_blank" w:history="1">
        <w:r>
          <w:rPr>
            <w:rStyle w:val="Hyperlink"/>
            <w:sz w:val="27"/>
            <w:szCs w:val="27"/>
          </w:rPr>
          <w:t>0560676</w:t>
        </w:r>
      </w:hyperlink>
      <w:r>
        <w:rPr>
          <w:color w:val="000000"/>
          <w:sz w:val="27"/>
          <w:szCs w:val="27"/>
        </w:rPr>
        <w:t xml:space="preserve">) solicito a V.Sa. informações acerca de disponibilidade orçamentária, conforme exigência do </w:t>
      </w:r>
      <w:proofErr w:type="spellStart"/>
      <w:r>
        <w:rPr>
          <w:color w:val="000000"/>
          <w:sz w:val="27"/>
          <w:szCs w:val="27"/>
        </w:rPr>
        <w:t>Art</w:t>
      </w:r>
      <w:proofErr w:type="spellEnd"/>
      <w:r>
        <w:rPr>
          <w:color w:val="000000"/>
          <w:sz w:val="27"/>
          <w:szCs w:val="27"/>
        </w:rPr>
        <w:t xml:space="preserve"> 38 da Lei 8666/93, </w:t>
      </w:r>
      <w:proofErr w:type="spellStart"/>
      <w:r>
        <w:rPr>
          <w:color w:val="000000"/>
          <w:sz w:val="27"/>
          <w:szCs w:val="27"/>
        </w:rPr>
        <w:t>Art</w:t>
      </w:r>
      <w:proofErr w:type="spellEnd"/>
      <w:r>
        <w:rPr>
          <w:color w:val="000000"/>
          <w:sz w:val="27"/>
          <w:szCs w:val="27"/>
        </w:rPr>
        <w:t xml:space="preserve"> 16 da Lei Complementar 101/2000 (Lei de Responsabilidade Fiscal), para </w:t>
      </w:r>
      <w:r>
        <w:rPr>
          <w:rStyle w:val="nfase"/>
          <w:color w:val="000000"/>
          <w:sz w:val="27"/>
          <w:szCs w:val="27"/>
        </w:rPr>
        <w:t>contratação de profissional especializado para ministrar curso de capacitação com a temática “Prevenção e Detecção de Fraudes em Licitações e Contratos (De acordo com a Lei 14.133.21)” para até 50 (cinquenta) membros e servidores do MPPI, bem como integrantes de órgãos com os quais o MPPI mantém cooperação ou convênio</w:t>
      </w:r>
      <w:r>
        <w:rPr>
          <w:color w:val="000000"/>
          <w:sz w:val="27"/>
          <w:szCs w:val="27"/>
        </w:rPr>
        <w:t>, pela PGJ cujo valor é  R$ 30.000,00 (Trinta mil reais)</w:t>
      </w:r>
      <w:r>
        <w:rPr>
          <w:rStyle w:val="Forte"/>
          <w:rFonts w:eastAsiaTheme="minorEastAsia"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em favor da empresa 3R CAPACITA COMERCIO DE MATERIAIS DIDATICOS E SERVICOS EDUCACIONAISLTDA CNPJ: 32.380.894/0001-89.</w:t>
      </w:r>
    </w:p>
    <w:p w14:paraId="144D10C4" w14:textId="77777777" w:rsidR="005940E1" w:rsidRDefault="005940E1" w:rsidP="005940E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Em seguida, encaminhar os autos à Coordenadoria de Contabilidade e Finanças para emissão de parecer financeiro e depois à Coordenadoria de Licitações e Contratos.</w:t>
      </w:r>
    </w:p>
    <w:p w14:paraId="6B88F6AF" w14:textId="77777777" w:rsidR="005940E1" w:rsidRDefault="005940E1" w:rsidP="005940E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Por fim, remeto os autos em epígrafe para emissão de parecer.</w:t>
      </w:r>
    </w:p>
    <w:p w14:paraId="006C7C5B" w14:textId="77777777" w:rsidR="005940E1" w:rsidRDefault="005940E1" w:rsidP="005940E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CEB6E5F" w14:textId="77777777" w:rsidR="005940E1" w:rsidRDefault="005940E1" w:rsidP="005940E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Atenciosamente,</w:t>
      </w:r>
    </w:p>
    <w:p w14:paraId="7E470D09" w14:textId="77777777" w:rsidR="005940E1" w:rsidRPr="00AA7338" w:rsidRDefault="005940E1" w:rsidP="00722393">
      <w:pPr>
        <w:jc w:val="center"/>
        <w:rPr>
          <w:rFonts w:ascii="Cambria" w:eastAsiaTheme="minorEastAsia" w:hAnsi="Cambria"/>
          <w:sz w:val="24"/>
          <w:szCs w:val="24"/>
        </w:rPr>
      </w:pPr>
    </w:p>
    <w:sectPr w:rsidR="005940E1" w:rsidRPr="00AA7338" w:rsidSect="004D41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zXVBVG7IM+wx4" int2:id="3uZuiJWe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13"/>
    <w:rsid w:val="000016A2"/>
    <w:rsid w:val="0000458C"/>
    <w:rsid w:val="00005E0E"/>
    <w:rsid w:val="00006A85"/>
    <w:rsid w:val="00015F8F"/>
    <w:rsid w:val="00024842"/>
    <w:rsid w:val="000277BC"/>
    <w:rsid w:val="00032AA2"/>
    <w:rsid w:val="000353B5"/>
    <w:rsid w:val="00043322"/>
    <w:rsid w:val="000470EA"/>
    <w:rsid w:val="00051313"/>
    <w:rsid w:val="00062B9F"/>
    <w:rsid w:val="00076968"/>
    <w:rsid w:val="00082E97"/>
    <w:rsid w:val="00083AE4"/>
    <w:rsid w:val="0009207F"/>
    <w:rsid w:val="000F1158"/>
    <w:rsid w:val="000F5AB3"/>
    <w:rsid w:val="00120DE2"/>
    <w:rsid w:val="001313D3"/>
    <w:rsid w:val="00156C20"/>
    <w:rsid w:val="001637A5"/>
    <w:rsid w:val="00164EF5"/>
    <w:rsid w:val="00172C40"/>
    <w:rsid w:val="00185A85"/>
    <w:rsid w:val="00186F3E"/>
    <w:rsid w:val="0019673C"/>
    <w:rsid w:val="001A204E"/>
    <w:rsid w:val="001B15BE"/>
    <w:rsid w:val="001D127C"/>
    <w:rsid w:val="001E0872"/>
    <w:rsid w:val="001F06CE"/>
    <w:rsid w:val="001F7F28"/>
    <w:rsid w:val="00202D46"/>
    <w:rsid w:val="00206EDB"/>
    <w:rsid w:val="0021140B"/>
    <w:rsid w:val="00215681"/>
    <w:rsid w:val="00221472"/>
    <w:rsid w:val="0022263A"/>
    <w:rsid w:val="002228E8"/>
    <w:rsid w:val="00227C93"/>
    <w:rsid w:val="00235488"/>
    <w:rsid w:val="00241B01"/>
    <w:rsid w:val="00242608"/>
    <w:rsid w:val="00243332"/>
    <w:rsid w:val="00251374"/>
    <w:rsid w:val="00264F0C"/>
    <w:rsid w:val="002676AD"/>
    <w:rsid w:val="00275435"/>
    <w:rsid w:val="002757E5"/>
    <w:rsid w:val="00275F53"/>
    <w:rsid w:val="00282EB3"/>
    <w:rsid w:val="0029781D"/>
    <w:rsid w:val="002D749B"/>
    <w:rsid w:val="002D78E0"/>
    <w:rsid w:val="002E4C95"/>
    <w:rsid w:val="002F2238"/>
    <w:rsid w:val="003131B7"/>
    <w:rsid w:val="0032309E"/>
    <w:rsid w:val="00324ABD"/>
    <w:rsid w:val="00331B4D"/>
    <w:rsid w:val="00331FC5"/>
    <w:rsid w:val="003354C0"/>
    <w:rsid w:val="0033722C"/>
    <w:rsid w:val="00342B0E"/>
    <w:rsid w:val="0035454E"/>
    <w:rsid w:val="0035615A"/>
    <w:rsid w:val="003579B3"/>
    <w:rsid w:val="003741B8"/>
    <w:rsid w:val="00376A45"/>
    <w:rsid w:val="00382C3E"/>
    <w:rsid w:val="00394704"/>
    <w:rsid w:val="00397B85"/>
    <w:rsid w:val="003B40C5"/>
    <w:rsid w:val="003C20AF"/>
    <w:rsid w:val="003C4A97"/>
    <w:rsid w:val="003C4D5B"/>
    <w:rsid w:val="003E7AF4"/>
    <w:rsid w:val="003F359E"/>
    <w:rsid w:val="003F58C4"/>
    <w:rsid w:val="00421010"/>
    <w:rsid w:val="00423ED4"/>
    <w:rsid w:val="004247DF"/>
    <w:rsid w:val="0043308F"/>
    <w:rsid w:val="00433B4A"/>
    <w:rsid w:val="00434E33"/>
    <w:rsid w:val="00442947"/>
    <w:rsid w:val="00452F73"/>
    <w:rsid w:val="0048599A"/>
    <w:rsid w:val="0049303C"/>
    <w:rsid w:val="00493F34"/>
    <w:rsid w:val="004A5AA4"/>
    <w:rsid w:val="004C29BA"/>
    <w:rsid w:val="004D4113"/>
    <w:rsid w:val="004D62B1"/>
    <w:rsid w:val="004E1AC9"/>
    <w:rsid w:val="004E58E1"/>
    <w:rsid w:val="005036C3"/>
    <w:rsid w:val="00526732"/>
    <w:rsid w:val="00535096"/>
    <w:rsid w:val="0054072F"/>
    <w:rsid w:val="00544132"/>
    <w:rsid w:val="00545B44"/>
    <w:rsid w:val="005511C2"/>
    <w:rsid w:val="005803B3"/>
    <w:rsid w:val="00581EFA"/>
    <w:rsid w:val="00584130"/>
    <w:rsid w:val="0058445A"/>
    <w:rsid w:val="0058608D"/>
    <w:rsid w:val="00591934"/>
    <w:rsid w:val="005940E1"/>
    <w:rsid w:val="005B2E7A"/>
    <w:rsid w:val="005B33CE"/>
    <w:rsid w:val="005B35D7"/>
    <w:rsid w:val="005B4C84"/>
    <w:rsid w:val="005B7C68"/>
    <w:rsid w:val="005F3A29"/>
    <w:rsid w:val="005F536B"/>
    <w:rsid w:val="006075E3"/>
    <w:rsid w:val="00610FFA"/>
    <w:rsid w:val="00611664"/>
    <w:rsid w:val="00623E5C"/>
    <w:rsid w:val="006264CE"/>
    <w:rsid w:val="00627F0B"/>
    <w:rsid w:val="00633DB4"/>
    <w:rsid w:val="00634521"/>
    <w:rsid w:val="00651435"/>
    <w:rsid w:val="00654887"/>
    <w:rsid w:val="00664674"/>
    <w:rsid w:val="00665B51"/>
    <w:rsid w:val="00670988"/>
    <w:rsid w:val="00672C5A"/>
    <w:rsid w:val="00675DA5"/>
    <w:rsid w:val="00694593"/>
    <w:rsid w:val="00697143"/>
    <w:rsid w:val="006A52A4"/>
    <w:rsid w:val="006C72A0"/>
    <w:rsid w:val="006E2104"/>
    <w:rsid w:val="006E5E71"/>
    <w:rsid w:val="006F0805"/>
    <w:rsid w:val="006F2B4F"/>
    <w:rsid w:val="006F3295"/>
    <w:rsid w:val="00722393"/>
    <w:rsid w:val="00733C63"/>
    <w:rsid w:val="00742A1F"/>
    <w:rsid w:val="00745DBB"/>
    <w:rsid w:val="007631BB"/>
    <w:rsid w:val="0076416F"/>
    <w:rsid w:val="0076719F"/>
    <w:rsid w:val="00772A7C"/>
    <w:rsid w:val="007734F4"/>
    <w:rsid w:val="00786164"/>
    <w:rsid w:val="00793DA8"/>
    <w:rsid w:val="007948FA"/>
    <w:rsid w:val="007A5090"/>
    <w:rsid w:val="007A6C65"/>
    <w:rsid w:val="007A6FDA"/>
    <w:rsid w:val="007B7C76"/>
    <w:rsid w:val="007D5694"/>
    <w:rsid w:val="007E67E2"/>
    <w:rsid w:val="007F1890"/>
    <w:rsid w:val="008029DA"/>
    <w:rsid w:val="00810E23"/>
    <w:rsid w:val="00821B00"/>
    <w:rsid w:val="00825C8F"/>
    <w:rsid w:val="00835FC1"/>
    <w:rsid w:val="00836982"/>
    <w:rsid w:val="0083709D"/>
    <w:rsid w:val="008457B5"/>
    <w:rsid w:val="008570C0"/>
    <w:rsid w:val="008629C7"/>
    <w:rsid w:val="00881E74"/>
    <w:rsid w:val="00883F2C"/>
    <w:rsid w:val="00891894"/>
    <w:rsid w:val="0089202D"/>
    <w:rsid w:val="008921B4"/>
    <w:rsid w:val="00895CAB"/>
    <w:rsid w:val="008A3938"/>
    <w:rsid w:val="008A485A"/>
    <w:rsid w:val="008A5E61"/>
    <w:rsid w:val="008B40B3"/>
    <w:rsid w:val="008B5A07"/>
    <w:rsid w:val="008D4CBA"/>
    <w:rsid w:val="008D7B51"/>
    <w:rsid w:val="00906310"/>
    <w:rsid w:val="00911E03"/>
    <w:rsid w:val="00913A51"/>
    <w:rsid w:val="00952605"/>
    <w:rsid w:val="00956751"/>
    <w:rsid w:val="00956E0A"/>
    <w:rsid w:val="00981C7E"/>
    <w:rsid w:val="009869EF"/>
    <w:rsid w:val="009A121C"/>
    <w:rsid w:val="009A5664"/>
    <w:rsid w:val="009B55CF"/>
    <w:rsid w:val="009B7E70"/>
    <w:rsid w:val="009C19D3"/>
    <w:rsid w:val="009C7291"/>
    <w:rsid w:val="009D4C76"/>
    <w:rsid w:val="009E14EB"/>
    <w:rsid w:val="00A1307D"/>
    <w:rsid w:val="00A17986"/>
    <w:rsid w:val="00A43301"/>
    <w:rsid w:val="00A56DDD"/>
    <w:rsid w:val="00A60B09"/>
    <w:rsid w:val="00A77D46"/>
    <w:rsid w:val="00A84990"/>
    <w:rsid w:val="00A916F9"/>
    <w:rsid w:val="00A97D6D"/>
    <w:rsid w:val="00AA07BB"/>
    <w:rsid w:val="00AA0BF5"/>
    <w:rsid w:val="00AA7338"/>
    <w:rsid w:val="00AB0114"/>
    <w:rsid w:val="00AB2881"/>
    <w:rsid w:val="00AB3A4E"/>
    <w:rsid w:val="00AC3157"/>
    <w:rsid w:val="00AC4F2D"/>
    <w:rsid w:val="00AE25AB"/>
    <w:rsid w:val="00AE6798"/>
    <w:rsid w:val="00AF22E5"/>
    <w:rsid w:val="00B079DF"/>
    <w:rsid w:val="00B1160D"/>
    <w:rsid w:val="00B16E0E"/>
    <w:rsid w:val="00B25398"/>
    <w:rsid w:val="00B31E15"/>
    <w:rsid w:val="00B328CA"/>
    <w:rsid w:val="00B42D03"/>
    <w:rsid w:val="00B463A9"/>
    <w:rsid w:val="00B54ED8"/>
    <w:rsid w:val="00B61213"/>
    <w:rsid w:val="00B63751"/>
    <w:rsid w:val="00B65995"/>
    <w:rsid w:val="00B65D67"/>
    <w:rsid w:val="00B714F6"/>
    <w:rsid w:val="00B84412"/>
    <w:rsid w:val="00B93EFB"/>
    <w:rsid w:val="00BA0191"/>
    <w:rsid w:val="00BA05F9"/>
    <w:rsid w:val="00BA7326"/>
    <w:rsid w:val="00BB6CD8"/>
    <w:rsid w:val="00BC67ED"/>
    <w:rsid w:val="00BF4DCC"/>
    <w:rsid w:val="00BF6364"/>
    <w:rsid w:val="00BF7963"/>
    <w:rsid w:val="00C008F6"/>
    <w:rsid w:val="00C03DC2"/>
    <w:rsid w:val="00C203B9"/>
    <w:rsid w:val="00C26BD9"/>
    <w:rsid w:val="00C32D67"/>
    <w:rsid w:val="00C35A02"/>
    <w:rsid w:val="00C412BE"/>
    <w:rsid w:val="00C43937"/>
    <w:rsid w:val="00C50027"/>
    <w:rsid w:val="00C9069E"/>
    <w:rsid w:val="00C912AE"/>
    <w:rsid w:val="00C920EF"/>
    <w:rsid w:val="00CA1EBF"/>
    <w:rsid w:val="00CA3254"/>
    <w:rsid w:val="00CB5C96"/>
    <w:rsid w:val="00CC2221"/>
    <w:rsid w:val="00CC2DD7"/>
    <w:rsid w:val="00CD49C0"/>
    <w:rsid w:val="00CE14F0"/>
    <w:rsid w:val="00CE3BA7"/>
    <w:rsid w:val="00CE58AA"/>
    <w:rsid w:val="00CF68D7"/>
    <w:rsid w:val="00D078EE"/>
    <w:rsid w:val="00D1322A"/>
    <w:rsid w:val="00D14D32"/>
    <w:rsid w:val="00D27358"/>
    <w:rsid w:val="00D419F3"/>
    <w:rsid w:val="00D42C5F"/>
    <w:rsid w:val="00D517C0"/>
    <w:rsid w:val="00D625F7"/>
    <w:rsid w:val="00D658D6"/>
    <w:rsid w:val="00D75AC9"/>
    <w:rsid w:val="00DA2FC6"/>
    <w:rsid w:val="00DA576B"/>
    <w:rsid w:val="00DA7E8A"/>
    <w:rsid w:val="00DB1406"/>
    <w:rsid w:val="00DB48D7"/>
    <w:rsid w:val="00DB540D"/>
    <w:rsid w:val="00DB5898"/>
    <w:rsid w:val="00DB7C83"/>
    <w:rsid w:val="00DC6B54"/>
    <w:rsid w:val="00DC6BC5"/>
    <w:rsid w:val="00DE3302"/>
    <w:rsid w:val="00DE369F"/>
    <w:rsid w:val="00DE451D"/>
    <w:rsid w:val="00DF670B"/>
    <w:rsid w:val="00E12255"/>
    <w:rsid w:val="00E214CC"/>
    <w:rsid w:val="00E40A0B"/>
    <w:rsid w:val="00E4409B"/>
    <w:rsid w:val="00E46C06"/>
    <w:rsid w:val="00E5129A"/>
    <w:rsid w:val="00E63BF8"/>
    <w:rsid w:val="00E66286"/>
    <w:rsid w:val="00E87769"/>
    <w:rsid w:val="00E9100F"/>
    <w:rsid w:val="00EA1F48"/>
    <w:rsid w:val="00EA333B"/>
    <w:rsid w:val="00EA3CD2"/>
    <w:rsid w:val="00EB7D69"/>
    <w:rsid w:val="00EC09D3"/>
    <w:rsid w:val="00EC09D6"/>
    <w:rsid w:val="00EC1676"/>
    <w:rsid w:val="00EC35AF"/>
    <w:rsid w:val="00EC5741"/>
    <w:rsid w:val="00EC6F16"/>
    <w:rsid w:val="00ED3CCF"/>
    <w:rsid w:val="00ED3DBC"/>
    <w:rsid w:val="00ED61CC"/>
    <w:rsid w:val="00EE5F3A"/>
    <w:rsid w:val="00EE7C32"/>
    <w:rsid w:val="00EF2C19"/>
    <w:rsid w:val="00F0048B"/>
    <w:rsid w:val="00F03478"/>
    <w:rsid w:val="00F03FB2"/>
    <w:rsid w:val="00F062B7"/>
    <w:rsid w:val="00F32796"/>
    <w:rsid w:val="00F55C98"/>
    <w:rsid w:val="00F55DD0"/>
    <w:rsid w:val="00F73B68"/>
    <w:rsid w:val="00F75F64"/>
    <w:rsid w:val="00F82E14"/>
    <w:rsid w:val="00F85EEE"/>
    <w:rsid w:val="00F8674A"/>
    <w:rsid w:val="00F912B8"/>
    <w:rsid w:val="00F91B16"/>
    <w:rsid w:val="00FA3AC1"/>
    <w:rsid w:val="00FA5DF4"/>
    <w:rsid w:val="00FB0ED5"/>
    <w:rsid w:val="00FD3056"/>
    <w:rsid w:val="00FD3240"/>
    <w:rsid w:val="00FE2072"/>
    <w:rsid w:val="00FE64F6"/>
    <w:rsid w:val="04825615"/>
    <w:rsid w:val="0C89DBF3"/>
    <w:rsid w:val="1A6EBDBD"/>
    <w:rsid w:val="1E31C31C"/>
    <w:rsid w:val="23FC77A6"/>
    <w:rsid w:val="25CD003E"/>
    <w:rsid w:val="2913B0C8"/>
    <w:rsid w:val="2F1EDFAE"/>
    <w:rsid w:val="334255DD"/>
    <w:rsid w:val="472F7103"/>
    <w:rsid w:val="4EE4D510"/>
    <w:rsid w:val="52718D2D"/>
    <w:rsid w:val="55562357"/>
    <w:rsid w:val="56C0951A"/>
    <w:rsid w:val="5BAC3C7E"/>
    <w:rsid w:val="5BFF4716"/>
    <w:rsid w:val="5D22FBE8"/>
    <w:rsid w:val="6C911244"/>
    <w:rsid w:val="73E46F7B"/>
    <w:rsid w:val="75803FDC"/>
    <w:rsid w:val="7B5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6721"/>
  <w15:chartTrackingRefBased/>
  <w15:docId w15:val="{230D163D-4CE3-4D88-B93E-C42626D3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113"/>
    <w:pPr>
      <w:spacing w:before="100" w:beforeAutospacing="1" w:after="119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D4113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4F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C4F2D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9207F"/>
  </w:style>
  <w:style w:type="character" w:customStyle="1" w:styleId="eop">
    <w:name w:val="eop"/>
    <w:basedOn w:val="Fontepargpadro"/>
    <w:rsid w:val="0009207F"/>
  </w:style>
  <w:style w:type="character" w:styleId="nfase">
    <w:name w:val="Emphasis"/>
    <w:basedOn w:val="Fontepargpadro"/>
    <w:uiPriority w:val="20"/>
    <w:qFormat/>
    <w:rsid w:val="00BC67ED"/>
    <w:rPr>
      <w:i/>
      <w:iCs/>
    </w:rPr>
  </w:style>
  <w:style w:type="character" w:styleId="Forte">
    <w:name w:val="Strong"/>
    <w:basedOn w:val="Fontepargpadro"/>
    <w:uiPriority w:val="22"/>
    <w:qFormat/>
    <w:rsid w:val="00BC67ED"/>
    <w:rPr>
      <w:b/>
      <w:bCs/>
    </w:rPr>
  </w:style>
  <w:style w:type="paragraph" w:styleId="PargrafodaLista">
    <w:name w:val="List Paragraph"/>
    <w:basedOn w:val="Normal"/>
    <w:uiPriority w:val="34"/>
    <w:qFormat/>
    <w:rsid w:val="00EC5741"/>
    <w:pPr>
      <w:ind w:left="720"/>
      <w:contextualSpacing/>
    </w:pPr>
  </w:style>
  <w:style w:type="paragraph" w:customStyle="1" w:styleId="textojustificadorecuoprimeiralinha">
    <w:name w:val="texto_justificado_recuo_primeira_linha"/>
    <w:basedOn w:val="Normal"/>
    <w:rsid w:val="0078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8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amentosimples">
    <w:name w:val="texto_alinhado_esquerda_espaçamento_simples"/>
    <w:basedOn w:val="Normal"/>
    <w:rsid w:val="0059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94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ei.mppi.mp.br/sei/controlador.php?acao=protocolo_visualizar&amp;id_protocolo=649189&amp;id_procedimento_atual=649187&amp;infra_sistema=100000100&amp;infra_unidade_atual=110001292&amp;infra_hash=e1627664f8dfde8939bf77a1f16118c0844a0e21d93359d8feea94cf3b08cca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A874215D5134DA990D8C1885BD3A4" ma:contentTypeVersion="11" ma:contentTypeDescription="Crie um novo documento." ma:contentTypeScope="" ma:versionID="15caa9d1f888c3b8e4e744fcd0fd0e03">
  <xsd:schema xmlns:xsd="http://www.w3.org/2001/XMLSchema" xmlns:xs="http://www.w3.org/2001/XMLSchema" xmlns:p="http://schemas.microsoft.com/office/2006/metadata/properties" xmlns:ns2="f5e2de4d-4684-4ae8-8386-1fc83a587f62" xmlns:ns3="ba66e72c-84ec-4a40-bdc1-ff89cd69a386" targetNamespace="http://schemas.microsoft.com/office/2006/metadata/properties" ma:root="true" ma:fieldsID="c9c4713cef220f53e0aa1122cd42ec17" ns2:_="" ns3:_="">
    <xsd:import namespace="f5e2de4d-4684-4ae8-8386-1fc83a587f62"/>
    <xsd:import namespace="ba66e72c-84ec-4a40-bdc1-ff89cd69a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2de4d-4684-4ae8-8386-1fc83a587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e72c-84ec-4a40-bdc1-ff89cd69a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55E98-4E16-406F-8629-344E2DAEF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541FA7-CA7D-417F-893F-2EE319D16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2A7BF-A713-4695-B6F3-C0DB3727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2de4d-4684-4ae8-8386-1fc83a587f62"/>
    <ds:schemaRef ds:uri="ba66e72c-84ec-4a40-bdc1-ff89cd69a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1272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CELIANE AZEVEDO DA FONSECA</dc:creator>
  <cp:keywords/>
  <dc:description/>
  <cp:lastModifiedBy>DELL</cp:lastModifiedBy>
  <cp:revision>6</cp:revision>
  <dcterms:created xsi:type="dcterms:W3CDTF">2023-09-04T14:56:00Z</dcterms:created>
  <dcterms:modified xsi:type="dcterms:W3CDTF">2023-09-05T17:02:00Z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0x0101002D3A874215D5134DA990D8C1885BD3A4</vt:lpwstr>
  </property>
</Properties>
</file>