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A2" w:rsidRDefault="00F63A69">
      <w:pPr>
        <w:pStyle w:val="western"/>
        <w:spacing w:before="120" w:beforeAutospacing="0" w:after="0" w:line="360" w:lineRule="auto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PAUTA DA 5ª SESSÃO DELIBERATIVA EXTRAORDINÁRIA DO COLENDO COLÉGIO DE PROCURADORES DE JUSTIÇA DO DIA 30 DE MAIO DE 2022, ÀS 9h, EM FORMATO HÍBRIDO.</w:t>
      </w:r>
    </w:p>
    <w:p w:rsidR="000219A2" w:rsidRDefault="000219A2">
      <w:pPr>
        <w:pStyle w:val="western"/>
        <w:spacing w:before="120" w:beforeAutospacing="0" w:after="0" w:line="360" w:lineRule="auto"/>
        <w:jc w:val="both"/>
        <w:rPr>
          <w:b/>
          <w:bCs/>
          <w:color w:val="000000" w:themeColor="text1"/>
          <w:u w:val="single"/>
        </w:rPr>
      </w:pPr>
    </w:p>
    <w:p w:rsidR="000219A2" w:rsidRDefault="000219A2">
      <w:pPr>
        <w:pStyle w:val="western"/>
        <w:spacing w:before="120" w:beforeAutospacing="0" w:after="0" w:line="360" w:lineRule="auto"/>
        <w:jc w:val="both"/>
        <w:rPr>
          <w:b/>
          <w:bCs/>
          <w:color w:val="000000" w:themeColor="text1"/>
          <w:u w:val="single"/>
        </w:rPr>
      </w:pPr>
    </w:p>
    <w:p w:rsidR="000219A2" w:rsidRDefault="00F63A69">
      <w:pPr>
        <w:pStyle w:val="Legenda"/>
        <w:tabs>
          <w:tab w:val="left" w:pos="284"/>
        </w:tabs>
        <w:spacing w:beforeAutospacing="1" w:after="0" w:line="360" w:lineRule="auto"/>
        <w:jc w:val="both"/>
      </w:pPr>
      <w:r>
        <w:rPr>
          <w:rFonts w:eastAsia="Times New Roman" w:cs="Times New Roman"/>
          <w:i w:val="0"/>
          <w:iCs w:val="0"/>
          <w:lang w:eastAsia="ar-SA" w:bidi="ar-SA"/>
        </w:rPr>
        <w:t>1. Discussão e aprovação da ata da 4ª sessão deliberativa extraordinária, realizada em 25 de abril</w:t>
      </w:r>
      <w:r>
        <w:rPr>
          <w:rFonts w:eastAsia="Times New Roman" w:cs="Times New Roman"/>
          <w:i w:val="0"/>
          <w:iCs w:val="0"/>
          <w:lang w:eastAsia="ar-SA" w:bidi="ar-SA"/>
        </w:rPr>
        <w:t xml:space="preserve"> de 2022.</w:t>
      </w:r>
    </w:p>
    <w:p w:rsidR="000219A2" w:rsidRDefault="000219A2">
      <w:pPr>
        <w:pStyle w:val="Legenda"/>
        <w:tabs>
          <w:tab w:val="left" w:pos="284"/>
        </w:tabs>
        <w:spacing w:beforeAutospacing="1" w:after="0" w:line="360" w:lineRule="auto"/>
        <w:jc w:val="both"/>
        <w:rPr>
          <w:rFonts w:eastAsia="Times New Roman" w:cs="Times New Roman"/>
          <w:i w:val="0"/>
          <w:iCs w:val="0"/>
          <w:lang w:eastAsia="ar-SA" w:bidi="ar-SA"/>
        </w:rPr>
      </w:pPr>
    </w:p>
    <w:p w:rsidR="000219A2" w:rsidRDefault="00F63A69">
      <w:pPr>
        <w:pStyle w:val="Legenda"/>
        <w:tabs>
          <w:tab w:val="left" w:pos="284"/>
        </w:tabs>
        <w:spacing w:beforeAutospacing="1" w:after="0" w:line="360" w:lineRule="auto"/>
        <w:jc w:val="both"/>
      </w:pPr>
      <w:r>
        <w:rPr>
          <w:rFonts w:eastAsia="Times New Roman" w:cs="Times New Roman"/>
          <w:i w:val="0"/>
          <w:iCs w:val="0"/>
          <w:lang w:eastAsia="ar-SA" w:bidi="ar-SA"/>
        </w:rPr>
        <w:t>2.</w:t>
      </w:r>
      <w:r>
        <w:rPr>
          <w:rFonts w:eastAsia="Times New Roman" w:cs="Times New Roman"/>
          <w:b/>
          <w:bCs/>
          <w:i w:val="0"/>
          <w:iCs w:val="0"/>
          <w:lang w:eastAsia="ar-SA" w:bidi="ar-SA"/>
        </w:rPr>
        <w:t xml:space="preserve"> </w:t>
      </w:r>
      <w:r>
        <w:rPr>
          <w:i w:val="0"/>
          <w:iCs w:val="0"/>
          <w:color w:val="000000" w:themeColor="text1"/>
        </w:rPr>
        <w:t xml:space="preserve"> Assuntos Institucionais.</w:t>
      </w:r>
    </w:p>
    <w:p w:rsidR="000219A2" w:rsidRDefault="000219A2">
      <w:pPr>
        <w:pStyle w:val="Legenda"/>
        <w:tabs>
          <w:tab w:val="left" w:pos="284"/>
        </w:tabs>
        <w:spacing w:beforeAutospacing="1" w:after="0" w:line="360" w:lineRule="auto"/>
        <w:jc w:val="both"/>
        <w:rPr>
          <w:color w:val="000000" w:themeColor="text1"/>
        </w:rPr>
      </w:pPr>
    </w:p>
    <w:p w:rsidR="000219A2" w:rsidRDefault="00F63A69">
      <w:pPr>
        <w:pStyle w:val="western"/>
        <w:spacing w:beforeAutospacing="0" w:after="0"/>
        <w:jc w:val="center"/>
      </w:pPr>
      <w:r>
        <w:t>Colégio de Procuradores de Justiça do Estado do Piauí</w:t>
      </w:r>
    </w:p>
    <w:p w:rsidR="000219A2" w:rsidRDefault="00F63A69">
      <w:pPr>
        <w:pStyle w:val="western"/>
        <w:spacing w:beforeAutospacing="0" w:after="0"/>
        <w:jc w:val="center"/>
      </w:pPr>
      <w:bookmarkStart w:id="0" w:name="__DdeLink__3687_2132087102"/>
      <w:r>
        <w:t xml:space="preserve">Teresina (PI), 26 de maio de 2022. </w:t>
      </w:r>
      <w:bookmarkEnd w:id="0"/>
    </w:p>
    <w:p w:rsidR="000219A2" w:rsidRDefault="000219A2">
      <w:pPr>
        <w:pStyle w:val="western"/>
        <w:spacing w:beforeAutospacing="0" w:after="0"/>
        <w:jc w:val="center"/>
      </w:pPr>
    </w:p>
    <w:p w:rsidR="000219A2" w:rsidRDefault="000219A2" w:rsidP="00F63A69">
      <w:pPr>
        <w:pStyle w:val="western"/>
        <w:spacing w:beforeAutospacing="0" w:after="0"/>
      </w:pPr>
      <w:bookmarkStart w:id="1" w:name="_GoBack"/>
      <w:bookmarkEnd w:id="1"/>
    </w:p>
    <w:p w:rsidR="000219A2" w:rsidRDefault="000219A2">
      <w:pPr>
        <w:pStyle w:val="western"/>
        <w:spacing w:beforeAutospacing="0" w:after="0"/>
        <w:jc w:val="center"/>
      </w:pPr>
    </w:p>
    <w:p w:rsidR="000219A2" w:rsidRDefault="00F63A69">
      <w:pPr>
        <w:pStyle w:val="western"/>
        <w:spacing w:beforeAutospacing="0" w:after="0"/>
        <w:jc w:val="center"/>
      </w:pPr>
      <w:r>
        <w:rPr>
          <w:b/>
          <w:bCs/>
          <w:color w:val="000000" w:themeColor="text1"/>
        </w:rPr>
        <w:t>Zélia Saraiva Lima</w:t>
      </w:r>
    </w:p>
    <w:p w:rsidR="000219A2" w:rsidRDefault="00F63A69">
      <w:pPr>
        <w:pStyle w:val="western"/>
        <w:spacing w:beforeAutospacing="0" w:after="0"/>
        <w:jc w:val="center"/>
        <w:rPr>
          <w:color w:val="000000"/>
        </w:rPr>
      </w:pPr>
      <w:r>
        <w:rPr>
          <w:color w:val="000000"/>
        </w:rPr>
        <w:t>Procuradora de Justiça</w:t>
      </w:r>
    </w:p>
    <w:p w:rsidR="000219A2" w:rsidRDefault="00F63A69">
      <w:pPr>
        <w:pStyle w:val="western"/>
        <w:spacing w:beforeAutospacing="0" w:after="0"/>
        <w:jc w:val="center"/>
      </w:pPr>
      <w:r>
        <w:rPr>
          <w:color w:val="000000"/>
        </w:rPr>
        <w:t>Secretária do Colégio de Procuradores de Justiça</w:t>
      </w:r>
    </w:p>
    <w:sectPr w:rsidR="000219A2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A69">
      <w:pPr>
        <w:spacing w:after="0" w:line="240" w:lineRule="auto"/>
      </w:pPr>
      <w:r>
        <w:separator/>
      </w:r>
    </w:p>
  </w:endnote>
  <w:endnote w:type="continuationSeparator" w:id="0">
    <w:p w:rsidR="00000000" w:rsidRDefault="00F6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A69">
      <w:pPr>
        <w:spacing w:after="0" w:line="240" w:lineRule="auto"/>
      </w:pPr>
      <w:r>
        <w:separator/>
      </w:r>
    </w:p>
  </w:footnote>
  <w:footnote w:type="continuationSeparator" w:id="0">
    <w:p w:rsidR="00000000" w:rsidRDefault="00F6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9A2" w:rsidRDefault="00F63A69">
    <w:pPr>
      <w:pStyle w:val="Cabealho"/>
      <w:jc w:val="center"/>
    </w:pPr>
    <w:r>
      <w:rPr>
        <w:noProof/>
        <w:lang w:eastAsia="pt-BR"/>
      </w:rPr>
      <w:drawing>
        <wp:inline distT="0" distB="9525" distL="0" distR="0">
          <wp:extent cx="3505200" cy="61912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9A2" w:rsidRDefault="00F63A69">
    <w:pPr>
      <w:pStyle w:val="Cabealho"/>
      <w:jc w:val="center"/>
      <w:rPr>
        <w:b/>
        <w:color w:val="595959" w:themeColor="text1" w:themeTint="A6"/>
      </w:rPr>
    </w:pPr>
    <w:r>
      <w:rPr>
        <w:b/>
        <w:color w:val="595959" w:themeColor="text1" w:themeTint="A6"/>
      </w:rPr>
      <w:t>PROCURADORIA-GERAL DE JUSTIÇA</w:t>
    </w:r>
  </w:p>
  <w:p w:rsidR="000219A2" w:rsidRDefault="00F63A69">
    <w:pPr>
      <w:pStyle w:val="Cabealho"/>
      <w:jc w:val="center"/>
      <w:rPr>
        <w:b/>
        <w:color w:val="595959" w:themeColor="text1" w:themeTint="A6"/>
      </w:rPr>
    </w:pPr>
    <w:r>
      <w:rPr>
        <w:b/>
        <w:color w:val="595959" w:themeColor="text1" w:themeTint="A6"/>
      </w:rPr>
      <w:t>COLÉGIO DE PROCURADORES DE JUSTIÇA</w:t>
    </w:r>
  </w:p>
  <w:p w:rsidR="000219A2" w:rsidRDefault="000219A2">
    <w:pPr>
      <w:pStyle w:val="Cabealho"/>
      <w:rPr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A2"/>
    <w:rsid w:val="000219A2"/>
    <w:rsid w:val="00E51229"/>
    <w:rsid w:val="00F6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6B90"/>
  <w15:docId w15:val="{50565B7D-25FE-46C7-A553-6B4C1102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D0CD5"/>
  </w:style>
  <w:style w:type="character" w:customStyle="1" w:styleId="RodapChar">
    <w:name w:val="Rodapé Char"/>
    <w:basedOn w:val="Fontepargpadro"/>
    <w:link w:val="Rodap"/>
    <w:uiPriority w:val="99"/>
    <w:qFormat/>
    <w:rsid w:val="007D0CD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D0CD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67C7E"/>
    <w:rPr>
      <w:color w:val="0000FF"/>
      <w:u w:val="single"/>
    </w:rPr>
  </w:style>
  <w:style w:type="character" w:customStyle="1" w:styleId="normaltextrun">
    <w:name w:val="normaltextrun"/>
    <w:basedOn w:val="Fontepargpadro"/>
    <w:qFormat/>
    <w:rsid w:val="0026662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Standard"/>
    <w:qFormat/>
    <w:rsid w:val="00D57E8B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Times New Roman" w:eastAsia="SimSun" w:hAnsi="Times New Roman" w:cs="Mangal"/>
      <w:i/>
      <w:iCs/>
      <w:kern w:val="2"/>
      <w:sz w:val="24"/>
      <w:szCs w:val="24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7D0CD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D0CD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D0C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7D0CD5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qFormat/>
    <w:rsid w:val="124A79C8"/>
    <w:pPr>
      <w:spacing w:after="120"/>
    </w:pPr>
  </w:style>
  <w:style w:type="paragraph" w:customStyle="1" w:styleId="Standard">
    <w:name w:val="Standard"/>
    <w:basedOn w:val="Normal"/>
    <w:qFormat/>
    <w:rsid w:val="124A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franciane</dc:creator>
  <dc:description/>
  <cp:lastModifiedBy>FRANCIANE BRITO AMORIM</cp:lastModifiedBy>
  <cp:revision>3</cp:revision>
  <dcterms:created xsi:type="dcterms:W3CDTF">2022-06-14T17:16:00Z</dcterms:created>
  <dcterms:modified xsi:type="dcterms:W3CDTF">2022-06-14T17:16:00Z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